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B2CF3" w14:textId="77777777" w:rsidR="00B71236" w:rsidRPr="00B71236" w:rsidRDefault="00B71236" w:rsidP="00B71236">
      <w:pPr>
        <w:pStyle w:val="a3"/>
        <w:jc w:val="center"/>
        <w:rPr>
          <w:rFonts w:asciiTheme="minorHAnsi" w:hAnsiTheme="minorHAnsi" w:cstheme="minorHAnsi"/>
          <w:sz w:val="44"/>
          <w:szCs w:val="44"/>
          <w:lang w:val="en-US"/>
        </w:rPr>
      </w:pPr>
      <w:r w:rsidRPr="00B71236">
        <w:rPr>
          <w:rFonts w:asciiTheme="minorHAnsi" w:hAnsiTheme="minorHAnsi" w:cstheme="minorHAnsi"/>
          <w:bCs/>
          <w:sz w:val="44"/>
          <w:szCs w:val="44"/>
          <w:lang w:val="en-US"/>
        </w:rPr>
        <w:t>Maqola nomi:</w:t>
      </w:r>
      <w:r w:rsidRPr="00B71236">
        <w:rPr>
          <w:rFonts w:asciiTheme="minorHAnsi" w:hAnsiTheme="minorHAnsi" w:cstheme="minorHAnsi"/>
          <w:sz w:val="44"/>
          <w:szCs w:val="44"/>
          <w:lang w:val="en-US"/>
        </w:rPr>
        <w:t xml:space="preserve"> </w:t>
      </w:r>
      <w:r w:rsidRPr="00B71236">
        <w:rPr>
          <w:rFonts w:asciiTheme="minorHAnsi" w:hAnsiTheme="minorHAnsi" w:cstheme="minorHAnsi"/>
          <w:bCs/>
          <w:sz w:val="44"/>
          <w:szCs w:val="44"/>
          <w:lang w:val="en-US"/>
        </w:rPr>
        <w:t>Tarkibiy o‘zgarishlar orqali davlat kapitalizmining tarixiy tahlili: O‘zbekiston misolida</w:t>
      </w:r>
    </w:p>
    <w:p w14:paraId="41A826DE" w14:textId="77777777" w:rsidR="00B71236" w:rsidRPr="00AB081F" w:rsidRDefault="00B71236" w:rsidP="00B71236">
      <w:pPr>
        <w:pStyle w:val="a3"/>
        <w:jc w:val="both"/>
        <w:rPr>
          <w:b/>
          <w:bCs/>
          <w:lang w:val="en-US"/>
        </w:rPr>
      </w:pPr>
    </w:p>
    <w:p w14:paraId="6AE7DC27" w14:textId="77777777" w:rsidR="00B71236" w:rsidRDefault="00B71236" w:rsidP="00B71236">
      <w:pPr>
        <w:rPr>
          <w:lang w:val="en-US"/>
        </w:rPr>
      </w:pPr>
      <w:proofErr w:type="gramStart"/>
      <w:r w:rsidRPr="00AB081F">
        <w:rPr>
          <w:rFonts w:ascii="Times New Roman" w:hAnsi="Times New Roman" w:cs="Times New Roman"/>
          <w:b/>
          <w:bCs/>
          <w:lang w:val="en-US"/>
        </w:rPr>
        <w:t>Asl</w:t>
      </w:r>
      <w:proofErr w:type="gramEnd"/>
      <w:r w:rsidRPr="00AB081F">
        <w:rPr>
          <w:rFonts w:ascii="Times New Roman" w:hAnsi="Times New Roman" w:cs="Times New Roman"/>
          <w:b/>
          <w:bCs/>
          <w:lang w:val="en-US"/>
        </w:rPr>
        <w:t xml:space="preserve"> maqola </w:t>
      </w:r>
      <w:r w:rsidRPr="00F20554">
        <w:rPr>
          <w:rFonts w:ascii="Times New Roman" w:hAnsi="Times New Roman" w:cs="Times New Roman"/>
          <w:b/>
          <w:bCs/>
          <w:lang w:val="en-US"/>
        </w:rPr>
        <w:t>nomi:</w:t>
      </w:r>
      <w:r w:rsidRPr="00F20554">
        <w:rPr>
          <w:rFonts w:ascii="Times New Roman" w:hAnsi="Times New Roman" w:cs="Times New Roman"/>
          <w:lang w:val="en-US"/>
        </w:rPr>
        <w:t xml:space="preserve"> </w:t>
      </w:r>
      <w:r w:rsidRPr="00B71236">
        <w:rPr>
          <w:lang w:val="en-US"/>
        </w:rPr>
        <w:t>An historical analysis of state capitalism through structural transformation: the case of Uzbekistan</w:t>
      </w:r>
    </w:p>
    <w:p w14:paraId="5BF5A546" w14:textId="77777777" w:rsidR="00B71236" w:rsidRPr="006F506C" w:rsidRDefault="00B71236" w:rsidP="00B71236">
      <w:pPr>
        <w:rPr>
          <w:rFonts w:cs="Times New Roman"/>
          <w:lang w:val="en-US"/>
        </w:rPr>
      </w:pPr>
      <w:r w:rsidRPr="00F20554">
        <w:rPr>
          <w:rFonts w:ascii="Times New Roman" w:hAnsi="Times New Roman" w:cs="Times New Roman"/>
          <w:b/>
          <w:bCs/>
          <w:lang w:val="en-US"/>
        </w:rPr>
        <w:t>Muallif:</w:t>
      </w:r>
      <w:r w:rsidRPr="00F20554">
        <w:rPr>
          <w:rFonts w:ascii="Times New Roman" w:hAnsi="Times New Roman" w:cs="Times New Roman"/>
          <w:lang w:val="en-US"/>
        </w:rPr>
        <w:t xml:space="preserve"> </w:t>
      </w:r>
      <w:r w:rsidRPr="00B71236">
        <w:rPr>
          <w:lang w:val="en-US"/>
        </w:rPr>
        <w:t>Lorena Lombardozzi</w:t>
      </w:r>
    </w:p>
    <w:p w14:paraId="79D257DA" w14:textId="77777777" w:rsidR="00B71236" w:rsidRPr="00B71236" w:rsidRDefault="00B71236" w:rsidP="00B71236">
      <w:pPr>
        <w:rPr>
          <w:rFonts w:ascii="Times New Roman" w:hAnsi="Times New Roman" w:cs="Times New Roman"/>
          <w:iCs/>
          <w:lang w:val="en-US"/>
        </w:rPr>
      </w:pPr>
      <w:r w:rsidRPr="00F20554">
        <w:rPr>
          <w:rFonts w:ascii="Times New Roman" w:hAnsi="Times New Roman" w:cs="Times New Roman"/>
          <w:b/>
          <w:bCs/>
          <w:lang w:val="en-US"/>
        </w:rPr>
        <w:t>Manba:</w:t>
      </w:r>
      <w:r>
        <w:rPr>
          <w:rFonts w:ascii="Times New Roman" w:hAnsi="Times New Roman" w:cs="Times New Roman"/>
          <w:lang w:val="en-US"/>
        </w:rPr>
        <w:t xml:space="preserve"> </w:t>
      </w:r>
      <w:r w:rsidRPr="00B71236">
        <w:rPr>
          <w:lang w:val="en-US"/>
        </w:rPr>
        <w:t>Lorena Lombardozzi (2023): An historical analysis of state capitalism through structural transformation: the case of Uzbekistan, Globalizations, DOI: 10.1080/14747731.2023.2221094</w:t>
      </w:r>
    </w:p>
    <w:p w14:paraId="158135D7" w14:textId="77777777" w:rsidR="00B71236" w:rsidRPr="00B71236" w:rsidRDefault="00B71236" w:rsidP="00B71236">
      <w:pPr>
        <w:rPr>
          <w:rFonts w:ascii="Times New Roman" w:hAnsi="Times New Roman" w:cs="Times New Roman"/>
          <w:lang w:val="en-US"/>
        </w:rPr>
      </w:pPr>
      <w:r w:rsidRPr="00F20554">
        <w:rPr>
          <w:rFonts w:ascii="Times New Roman" w:hAnsi="Times New Roman" w:cs="Times New Roman"/>
          <w:b/>
          <w:bCs/>
          <w:lang w:val="en-US"/>
        </w:rPr>
        <w:t>Nashriyot:</w:t>
      </w:r>
      <w:r w:rsidRPr="00F20554">
        <w:rPr>
          <w:rFonts w:ascii="Times New Roman" w:hAnsi="Times New Roman" w:cs="Times New Roman"/>
          <w:lang w:val="en-US"/>
        </w:rPr>
        <w:t xml:space="preserve">  </w:t>
      </w:r>
      <w:r w:rsidRPr="00B71236">
        <w:rPr>
          <w:lang w:val="en-US"/>
        </w:rPr>
        <w:t>Informa UK Limited, trading as Taylor &amp; Francis Group</w:t>
      </w:r>
    </w:p>
    <w:p w14:paraId="18FB4576" w14:textId="77777777" w:rsidR="00B71236" w:rsidRPr="00B71236" w:rsidRDefault="00B71236" w:rsidP="00B71236">
      <w:pPr>
        <w:rPr>
          <w:rFonts w:ascii="Times New Roman" w:hAnsi="Times New Roman" w:cs="Times New Roman"/>
          <w:lang w:val="en-US"/>
        </w:rPr>
      </w:pPr>
      <w:r w:rsidRPr="00F20554">
        <w:rPr>
          <w:rFonts w:ascii="Times New Roman" w:hAnsi="Times New Roman" w:cs="Times New Roman"/>
          <w:b/>
          <w:bCs/>
          <w:lang w:val="en-US"/>
        </w:rPr>
        <w:t>Doimiy havola:</w:t>
      </w:r>
      <w:r w:rsidRPr="00F20554">
        <w:rPr>
          <w:rFonts w:ascii="Times New Roman" w:hAnsi="Times New Roman" w:cs="Times New Roman"/>
          <w:lang w:val="en-US"/>
        </w:rPr>
        <w:t xml:space="preserve"> </w:t>
      </w:r>
      <w:hyperlink r:id="rId7" w:history="1">
        <w:r w:rsidRPr="00E050FA">
          <w:rPr>
            <w:rStyle w:val="a4"/>
            <w:lang w:val="en-US"/>
          </w:rPr>
          <w:t>https://doi.org/10.1080/14747731.2023.2221094</w:t>
        </w:r>
      </w:hyperlink>
      <w:r>
        <w:rPr>
          <w:lang w:val="en-US"/>
        </w:rPr>
        <w:t xml:space="preserve"> </w:t>
      </w:r>
    </w:p>
    <w:p w14:paraId="7AA476DC" w14:textId="77777777" w:rsidR="00B71236" w:rsidRPr="00F20554" w:rsidRDefault="00B71236" w:rsidP="00B71236">
      <w:pPr>
        <w:rPr>
          <w:rFonts w:ascii="Times New Roman" w:hAnsi="Times New Roman" w:cs="Times New Roman"/>
          <w:sz w:val="24"/>
          <w:szCs w:val="24"/>
        </w:rPr>
      </w:pPr>
      <w:r>
        <w:rPr>
          <w:rFonts w:ascii="Times New Roman" w:hAnsi="Times New Roman" w:cs="Times New Roman"/>
        </w:rPr>
        <w:pict w14:anchorId="71AB1ED7">
          <v:rect id="_x0000_i1025" style="width:0;height:1.5pt" o:hralign="center" o:hrstd="t" o:hr="t" fillcolor="#a0a0a0" stroked="f"/>
        </w:pict>
      </w:r>
    </w:p>
    <w:p w14:paraId="1270E291" w14:textId="77777777" w:rsidR="00B71236" w:rsidRPr="00B71236" w:rsidRDefault="00B71236" w:rsidP="00B71236">
      <w:pPr>
        <w:rPr>
          <w:rFonts w:ascii="Times New Roman" w:hAnsi="Times New Roman" w:cs="Times New Roman"/>
          <w:lang w:val="en-US"/>
        </w:rPr>
      </w:pPr>
      <w:r w:rsidRPr="00AB081F">
        <w:rPr>
          <w:rFonts w:ascii="Times New Roman" w:hAnsi="Times New Roman" w:cs="Times New Roman"/>
          <w:lang w:val="en-US"/>
        </w:rPr>
        <w:t>Mazkur</w:t>
      </w:r>
      <w:r w:rsidRPr="006F506C">
        <w:rPr>
          <w:rFonts w:ascii="Times New Roman" w:hAnsi="Times New Roman" w:cs="Times New Roman"/>
          <w:lang w:val="en-US"/>
        </w:rPr>
        <w:t xml:space="preserve"> </w:t>
      </w:r>
      <w:r w:rsidRPr="00AB081F">
        <w:rPr>
          <w:rFonts w:ascii="Times New Roman" w:hAnsi="Times New Roman" w:cs="Times New Roman"/>
          <w:lang w:val="en-US"/>
        </w:rPr>
        <w:t>maqola</w:t>
      </w:r>
      <w:r w:rsidRPr="006F506C">
        <w:rPr>
          <w:rFonts w:ascii="Times New Roman" w:hAnsi="Times New Roman" w:cs="Times New Roman"/>
          <w:lang w:val="en-US"/>
        </w:rPr>
        <w:t xml:space="preserve"> </w:t>
      </w:r>
      <w:r w:rsidRPr="006F506C">
        <w:rPr>
          <w:lang w:val="en-US"/>
        </w:rPr>
        <w:t>Deniz Kandiyoti</w:t>
      </w:r>
      <w:r w:rsidRPr="00AB081F">
        <w:rPr>
          <w:rFonts w:ascii="Times New Roman" w:hAnsi="Times New Roman" w:cs="Times New Roman"/>
          <w:lang w:val="en-US"/>
        </w:rPr>
        <w:t xml:space="preserve"> ruxsati</w:t>
      </w:r>
      <w:r w:rsidRPr="006F506C">
        <w:rPr>
          <w:rFonts w:ascii="Times New Roman" w:hAnsi="Times New Roman" w:cs="Times New Roman"/>
          <w:lang w:val="en-US"/>
        </w:rPr>
        <w:t xml:space="preserve"> </w:t>
      </w:r>
      <w:r w:rsidRPr="00AB081F">
        <w:rPr>
          <w:rFonts w:ascii="Times New Roman" w:hAnsi="Times New Roman" w:cs="Times New Roman"/>
          <w:lang w:val="en-US"/>
        </w:rPr>
        <w:t>bilan</w:t>
      </w:r>
      <w:r w:rsidRPr="006F506C">
        <w:rPr>
          <w:rFonts w:ascii="Times New Roman" w:hAnsi="Times New Roman" w:cs="Times New Roman"/>
          <w:lang w:val="en-US"/>
        </w:rPr>
        <w:t xml:space="preserve"> </w:t>
      </w:r>
      <w:r w:rsidRPr="00AB081F">
        <w:rPr>
          <w:rFonts w:ascii="Times New Roman" w:hAnsi="Times New Roman" w:cs="Times New Roman"/>
          <w:lang w:val="en-US"/>
        </w:rPr>
        <w:t>o</w:t>
      </w:r>
      <w:r w:rsidRPr="006F506C">
        <w:rPr>
          <w:rFonts w:ascii="Times New Roman" w:hAnsi="Times New Roman" w:cs="Times New Roman"/>
          <w:lang w:val="en-US"/>
        </w:rPr>
        <w:t>‘</w:t>
      </w:r>
      <w:r w:rsidRPr="00AB081F">
        <w:rPr>
          <w:rFonts w:ascii="Times New Roman" w:hAnsi="Times New Roman" w:cs="Times New Roman"/>
          <w:lang w:val="en-US"/>
        </w:rPr>
        <w:t>zbek</w:t>
      </w:r>
      <w:r w:rsidRPr="006F506C">
        <w:rPr>
          <w:rFonts w:ascii="Times New Roman" w:hAnsi="Times New Roman" w:cs="Times New Roman"/>
          <w:lang w:val="en-US"/>
        </w:rPr>
        <w:t xml:space="preserve"> </w:t>
      </w:r>
      <w:r w:rsidRPr="00AB081F">
        <w:rPr>
          <w:rFonts w:ascii="Times New Roman" w:hAnsi="Times New Roman" w:cs="Times New Roman"/>
          <w:lang w:val="en-US"/>
        </w:rPr>
        <w:t>tiliga</w:t>
      </w:r>
      <w:r w:rsidRPr="006F506C">
        <w:rPr>
          <w:rFonts w:ascii="Times New Roman" w:hAnsi="Times New Roman" w:cs="Times New Roman"/>
          <w:lang w:val="en-US"/>
        </w:rPr>
        <w:t xml:space="preserve"> </w:t>
      </w:r>
      <w:r w:rsidRPr="00AB081F">
        <w:rPr>
          <w:rFonts w:ascii="Times New Roman" w:hAnsi="Times New Roman" w:cs="Times New Roman"/>
          <w:lang w:val="en-US"/>
        </w:rPr>
        <w:t>tarjima</w:t>
      </w:r>
      <w:r w:rsidRPr="006F506C">
        <w:rPr>
          <w:rFonts w:ascii="Times New Roman" w:hAnsi="Times New Roman" w:cs="Times New Roman"/>
          <w:lang w:val="en-US"/>
        </w:rPr>
        <w:t xml:space="preserve"> </w:t>
      </w:r>
      <w:r w:rsidRPr="00AB081F">
        <w:rPr>
          <w:rFonts w:ascii="Times New Roman" w:hAnsi="Times New Roman" w:cs="Times New Roman"/>
          <w:lang w:val="en-US"/>
        </w:rPr>
        <w:t>qilindi</w:t>
      </w:r>
      <w:r w:rsidRPr="006F506C">
        <w:rPr>
          <w:rFonts w:ascii="Times New Roman" w:hAnsi="Times New Roman" w:cs="Times New Roman"/>
          <w:lang w:val="en-US"/>
        </w:rPr>
        <w:t xml:space="preserve">. </w:t>
      </w:r>
      <w:r w:rsidRPr="00AB081F">
        <w:rPr>
          <w:rFonts w:ascii="Times New Roman" w:hAnsi="Times New Roman" w:cs="Times New Roman"/>
          <w:lang w:val="en-US"/>
        </w:rPr>
        <w:t>Ushbu</w:t>
      </w:r>
      <w:r w:rsidRPr="00B71236">
        <w:rPr>
          <w:rFonts w:ascii="Times New Roman" w:hAnsi="Times New Roman" w:cs="Times New Roman"/>
          <w:lang w:val="en-US"/>
        </w:rPr>
        <w:t xml:space="preserve"> </w:t>
      </w:r>
      <w:r w:rsidRPr="00AB081F">
        <w:rPr>
          <w:rFonts w:ascii="Times New Roman" w:hAnsi="Times New Roman" w:cs="Times New Roman"/>
          <w:lang w:val="en-US"/>
        </w:rPr>
        <w:t>ruxsat</w:t>
      </w:r>
      <w:r w:rsidRPr="00B71236">
        <w:rPr>
          <w:rFonts w:ascii="Times New Roman" w:hAnsi="Times New Roman" w:cs="Times New Roman"/>
          <w:lang w:val="en-US"/>
        </w:rPr>
        <w:t xml:space="preserve"> </w:t>
      </w:r>
      <w:r w:rsidRPr="00AB081F">
        <w:rPr>
          <w:rFonts w:ascii="Times New Roman" w:hAnsi="Times New Roman" w:cs="Times New Roman"/>
          <w:lang w:val="en-US"/>
        </w:rPr>
        <w:t>uchun</w:t>
      </w:r>
      <w:r w:rsidRPr="00B71236">
        <w:rPr>
          <w:rFonts w:ascii="Times New Roman" w:hAnsi="Times New Roman" w:cs="Times New Roman"/>
          <w:lang w:val="en-US"/>
        </w:rPr>
        <w:t xml:space="preserve"> </w:t>
      </w:r>
      <w:r w:rsidRPr="00AB081F">
        <w:rPr>
          <w:rFonts w:ascii="Times New Roman" w:hAnsi="Times New Roman" w:cs="Times New Roman"/>
          <w:lang w:val="en-US"/>
        </w:rPr>
        <w:t>samimiy</w:t>
      </w:r>
      <w:r w:rsidRPr="00B71236">
        <w:rPr>
          <w:rFonts w:ascii="Times New Roman" w:hAnsi="Times New Roman" w:cs="Times New Roman"/>
          <w:lang w:val="en-US"/>
        </w:rPr>
        <w:t xml:space="preserve"> </w:t>
      </w:r>
      <w:r w:rsidRPr="00AB081F">
        <w:rPr>
          <w:rFonts w:ascii="Times New Roman" w:hAnsi="Times New Roman" w:cs="Times New Roman"/>
          <w:lang w:val="en-US"/>
        </w:rPr>
        <w:t>minnatdorchiligimizni</w:t>
      </w:r>
      <w:r w:rsidRPr="00B71236">
        <w:rPr>
          <w:rFonts w:ascii="Times New Roman" w:hAnsi="Times New Roman" w:cs="Times New Roman"/>
          <w:lang w:val="en-US"/>
        </w:rPr>
        <w:t xml:space="preserve"> </w:t>
      </w:r>
      <w:r w:rsidRPr="00AB081F">
        <w:rPr>
          <w:rFonts w:ascii="Times New Roman" w:hAnsi="Times New Roman" w:cs="Times New Roman"/>
          <w:lang w:val="en-US"/>
        </w:rPr>
        <w:t>bildiramiz</w:t>
      </w:r>
      <w:r w:rsidRPr="00B71236">
        <w:rPr>
          <w:rFonts w:ascii="Times New Roman" w:hAnsi="Times New Roman" w:cs="Times New Roman"/>
          <w:lang w:val="en-US"/>
        </w:rPr>
        <w:t>.</w:t>
      </w:r>
    </w:p>
    <w:p w14:paraId="0FB085E8" w14:textId="77777777" w:rsidR="00B71236" w:rsidRPr="00B71236" w:rsidRDefault="00B71236" w:rsidP="00B71236">
      <w:pPr>
        <w:rPr>
          <w:rFonts w:ascii="Times New Roman" w:hAnsi="Times New Roman" w:cs="Times New Roman"/>
          <w:lang w:val="en-US"/>
        </w:rPr>
      </w:pPr>
      <w:r w:rsidRPr="00AB081F">
        <w:rPr>
          <w:rFonts w:ascii="Times New Roman" w:hAnsi="Times New Roman" w:cs="Times New Roman"/>
          <w:lang w:val="en-US"/>
        </w:rPr>
        <w:t>Tarjima</w:t>
      </w:r>
      <w:r w:rsidRPr="00B71236">
        <w:rPr>
          <w:rFonts w:ascii="Times New Roman" w:hAnsi="Times New Roman" w:cs="Times New Roman"/>
          <w:lang w:val="en-US"/>
        </w:rPr>
        <w:t xml:space="preserve"> </w:t>
      </w:r>
      <w:r w:rsidRPr="00AB081F">
        <w:rPr>
          <w:rFonts w:ascii="Times New Roman" w:hAnsi="Times New Roman" w:cs="Times New Roman"/>
          <w:lang w:val="en-US"/>
        </w:rPr>
        <w:t>O</w:t>
      </w:r>
      <w:r w:rsidRPr="00B71236">
        <w:rPr>
          <w:rFonts w:ascii="Times New Roman" w:hAnsi="Times New Roman" w:cs="Times New Roman"/>
          <w:lang w:val="en-US"/>
        </w:rPr>
        <w:t>‘</w:t>
      </w:r>
      <w:r w:rsidRPr="00AB081F">
        <w:rPr>
          <w:rFonts w:ascii="Times New Roman" w:hAnsi="Times New Roman" w:cs="Times New Roman"/>
          <w:lang w:val="en-US"/>
        </w:rPr>
        <w:t>zbekistonda</w:t>
      </w:r>
      <w:r w:rsidRPr="00B71236">
        <w:rPr>
          <w:rFonts w:ascii="Times New Roman" w:hAnsi="Times New Roman" w:cs="Times New Roman"/>
          <w:lang w:val="en-US"/>
        </w:rPr>
        <w:t xml:space="preserve"> </w:t>
      </w:r>
      <w:r w:rsidRPr="00AB081F">
        <w:rPr>
          <w:rFonts w:ascii="Times New Roman" w:hAnsi="Times New Roman" w:cs="Times New Roman"/>
          <w:lang w:val="en-US"/>
        </w:rPr>
        <w:t>gender</w:t>
      </w:r>
      <w:r w:rsidRPr="00B71236">
        <w:rPr>
          <w:rFonts w:ascii="Times New Roman" w:hAnsi="Times New Roman" w:cs="Times New Roman"/>
          <w:lang w:val="en-US"/>
        </w:rPr>
        <w:t xml:space="preserve"> </w:t>
      </w:r>
      <w:r w:rsidRPr="00AB081F">
        <w:rPr>
          <w:rFonts w:ascii="Times New Roman" w:hAnsi="Times New Roman" w:cs="Times New Roman"/>
          <w:lang w:val="en-US"/>
        </w:rPr>
        <w:t>zo</w:t>
      </w:r>
      <w:r w:rsidRPr="00B71236">
        <w:rPr>
          <w:rFonts w:ascii="Times New Roman" w:hAnsi="Times New Roman" w:cs="Times New Roman"/>
          <w:lang w:val="en-US"/>
        </w:rPr>
        <w:t>‘</w:t>
      </w:r>
      <w:r w:rsidRPr="00AB081F">
        <w:rPr>
          <w:rFonts w:ascii="Times New Roman" w:hAnsi="Times New Roman" w:cs="Times New Roman"/>
          <w:lang w:val="en-US"/>
        </w:rPr>
        <w:t>ravonligiga</w:t>
      </w:r>
      <w:r w:rsidRPr="00B71236">
        <w:rPr>
          <w:rFonts w:ascii="Times New Roman" w:hAnsi="Times New Roman" w:cs="Times New Roman"/>
          <w:lang w:val="en-US"/>
        </w:rPr>
        <w:t xml:space="preserve"> </w:t>
      </w:r>
      <w:r w:rsidRPr="00AB081F">
        <w:rPr>
          <w:rFonts w:ascii="Times New Roman" w:hAnsi="Times New Roman" w:cs="Times New Roman"/>
          <w:lang w:val="en-US"/>
        </w:rPr>
        <w:t>qarshi</w:t>
      </w:r>
      <w:r w:rsidRPr="00B71236">
        <w:rPr>
          <w:rFonts w:ascii="Times New Roman" w:hAnsi="Times New Roman" w:cs="Times New Roman"/>
          <w:lang w:val="en-US"/>
        </w:rPr>
        <w:t xml:space="preserve"> </w:t>
      </w:r>
      <w:r w:rsidRPr="00AB081F">
        <w:rPr>
          <w:rFonts w:ascii="Times New Roman" w:hAnsi="Times New Roman" w:cs="Times New Roman"/>
          <w:lang w:val="en-US"/>
        </w:rPr>
        <w:t>kurashga</w:t>
      </w:r>
      <w:r w:rsidRPr="00B71236">
        <w:rPr>
          <w:rFonts w:ascii="Times New Roman" w:hAnsi="Times New Roman" w:cs="Times New Roman"/>
          <w:lang w:val="en-US"/>
        </w:rPr>
        <w:t xml:space="preserve"> </w:t>
      </w:r>
      <w:r w:rsidRPr="00AB081F">
        <w:rPr>
          <w:rFonts w:ascii="Times New Roman" w:hAnsi="Times New Roman" w:cs="Times New Roman"/>
          <w:lang w:val="en-US"/>
        </w:rPr>
        <w:t>qaratilgan</w:t>
      </w:r>
      <w:r w:rsidRPr="00B71236">
        <w:rPr>
          <w:rFonts w:ascii="Times New Roman" w:hAnsi="Times New Roman" w:cs="Times New Roman"/>
          <w:lang w:val="en-US"/>
        </w:rPr>
        <w:t xml:space="preserve"> </w:t>
      </w:r>
      <w:r w:rsidRPr="00AB081F">
        <w:rPr>
          <w:rFonts w:ascii="Times New Roman" w:hAnsi="Times New Roman" w:cs="Times New Roman"/>
          <w:lang w:val="en-US"/>
        </w:rPr>
        <w:t>mustaqil</w:t>
      </w:r>
      <w:r w:rsidRPr="00B71236">
        <w:rPr>
          <w:rFonts w:ascii="Times New Roman" w:hAnsi="Times New Roman" w:cs="Times New Roman"/>
          <w:lang w:val="en-US"/>
        </w:rPr>
        <w:t xml:space="preserve"> </w:t>
      </w:r>
      <w:r w:rsidRPr="00AB081F">
        <w:rPr>
          <w:rFonts w:ascii="Times New Roman" w:hAnsi="Times New Roman" w:cs="Times New Roman"/>
          <w:lang w:val="en-US"/>
        </w:rPr>
        <w:t>media</w:t>
      </w:r>
      <w:r w:rsidRPr="00B71236">
        <w:rPr>
          <w:rFonts w:ascii="Times New Roman" w:hAnsi="Times New Roman" w:cs="Times New Roman"/>
          <w:lang w:val="en-US"/>
        </w:rPr>
        <w:t>-</w:t>
      </w:r>
      <w:r w:rsidRPr="00AB081F">
        <w:rPr>
          <w:rFonts w:ascii="Times New Roman" w:hAnsi="Times New Roman" w:cs="Times New Roman"/>
          <w:lang w:val="en-US"/>
        </w:rPr>
        <w:t>loyiha</w:t>
      </w:r>
      <w:r w:rsidRPr="00B71236">
        <w:rPr>
          <w:rFonts w:ascii="Times New Roman" w:hAnsi="Times New Roman" w:cs="Times New Roman"/>
          <w:lang w:val="en-US"/>
        </w:rPr>
        <w:t xml:space="preserve"> </w:t>
      </w:r>
      <w:r w:rsidRPr="00AB081F">
        <w:rPr>
          <w:rFonts w:ascii="Times New Roman" w:hAnsi="Times New Roman" w:cs="Times New Roman"/>
          <w:b/>
          <w:bCs/>
          <w:lang w:val="en-US"/>
        </w:rPr>
        <w:t>Nemolchi</w:t>
      </w:r>
      <w:r w:rsidRPr="00B71236">
        <w:rPr>
          <w:rFonts w:ascii="Times New Roman" w:hAnsi="Times New Roman" w:cs="Times New Roman"/>
          <w:b/>
          <w:bCs/>
          <w:lang w:val="en-US"/>
        </w:rPr>
        <w:t>.</w:t>
      </w:r>
      <w:r w:rsidRPr="00AB081F">
        <w:rPr>
          <w:rFonts w:ascii="Times New Roman" w:hAnsi="Times New Roman" w:cs="Times New Roman"/>
          <w:b/>
          <w:bCs/>
          <w:lang w:val="en-US"/>
        </w:rPr>
        <w:t>uz</w:t>
      </w:r>
      <w:r w:rsidRPr="00B71236">
        <w:rPr>
          <w:rFonts w:ascii="Times New Roman" w:hAnsi="Times New Roman" w:cs="Times New Roman"/>
          <w:lang w:val="en-US"/>
        </w:rPr>
        <w:t xml:space="preserve"> </w:t>
      </w:r>
      <w:r w:rsidRPr="00AB081F">
        <w:rPr>
          <w:rFonts w:ascii="Times New Roman" w:hAnsi="Times New Roman" w:cs="Times New Roman"/>
          <w:lang w:val="en-US"/>
        </w:rPr>
        <w:t>tashabbusi</w:t>
      </w:r>
      <w:r w:rsidRPr="00B71236">
        <w:rPr>
          <w:rFonts w:ascii="Times New Roman" w:hAnsi="Times New Roman" w:cs="Times New Roman"/>
          <w:lang w:val="en-US"/>
        </w:rPr>
        <w:t xml:space="preserve"> </w:t>
      </w:r>
      <w:r w:rsidRPr="00AB081F">
        <w:rPr>
          <w:rFonts w:ascii="Times New Roman" w:hAnsi="Times New Roman" w:cs="Times New Roman"/>
          <w:lang w:val="en-US"/>
        </w:rPr>
        <w:t>doirasida</w:t>
      </w:r>
      <w:r w:rsidRPr="00B71236">
        <w:rPr>
          <w:rFonts w:ascii="Times New Roman" w:hAnsi="Times New Roman" w:cs="Times New Roman"/>
          <w:lang w:val="en-US"/>
        </w:rPr>
        <w:t xml:space="preserve"> </w:t>
      </w:r>
      <w:r w:rsidRPr="00AB081F">
        <w:rPr>
          <w:rFonts w:ascii="Times New Roman" w:hAnsi="Times New Roman" w:cs="Times New Roman"/>
          <w:lang w:val="en-US"/>
        </w:rPr>
        <w:t>amalga</w:t>
      </w:r>
      <w:r w:rsidRPr="00B71236">
        <w:rPr>
          <w:rFonts w:ascii="Times New Roman" w:hAnsi="Times New Roman" w:cs="Times New Roman"/>
          <w:lang w:val="en-US"/>
        </w:rPr>
        <w:t xml:space="preserve"> </w:t>
      </w:r>
      <w:r w:rsidRPr="00AB081F">
        <w:rPr>
          <w:rFonts w:ascii="Times New Roman" w:hAnsi="Times New Roman" w:cs="Times New Roman"/>
          <w:lang w:val="en-US"/>
        </w:rPr>
        <w:t>oshirildi</w:t>
      </w:r>
      <w:r w:rsidRPr="00B71236">
        <w:rPr>
          <w:rFonts w:ascii="Times New Roman" w:hAnsi="Times New Roman" w:cs="Times New Roman"/>
          <w:lang w:val="en-US"/>
        </w:rPr>
        <w:t xml:space="preserve">. </w:t>
      </w:r>
      <w:r w:rsidRPr="00AB081F">
        <w:rPr>
          <w:rFonts w:ascii="Times New Roman" w:hAnsi="Times New Roman" w:cs="Times New Roman"/>
          <w:lang w:val="en-US"/>
        </w:rPr>
        <w:t>Ushbu</w:t>
      </w:r>
      <w:r w:rsidRPr="00B71236">
        <w:rPr>
          <w:rFonts w:ascii="Times New Roman" w:hAnsi="Times New Roman" w:cs="Times New Roman"/>
          <w:lang w:val="en-US"/>
        </w:rPr>
        <w:t xml:space="preserve"> </w:t>
      </w:r>
      <w:r w:rsidRPr="00AB081F">
        <w:rPr>
          <w:rFonts w:ascii="Times New Roman" w:hAnsi="Times New Roman" w:cs="Times New Roman"/>
          <w:lang w:val="en-US"/>
        </w:rPr>
        <w:t>loyiha</w:t>
      </w:r>
      <w:r w:rsidRPr="00B71236">
        <w:rPr>
          <w:rFonts w:ascii="Times New Roman" w:hAnsi="Times New Roman" w:cs="Times New Roman"/>
          <w:lang w:val="en-US"/>
        </w:rPr>
        <w:t xml:space="preserve"> </w:t>
      </w:r>
      <w:r w:rsidRPr="00AB081F">
        <w:rPr>
          <w:rFonts w:ascii="Times New Roman" w:hAnsi="Times New Roman" w:cs="Times New Roman"/>
          <w:lang w:val="en-US"/>
        </w:rPr>
        <w:t>jamiyatda</w:t>
      </w:r>
      <w:r w:rsidRPr="00B71236">
        <w:rPr>
          <w:rFonts w:ascii="Times New Roman" w:hAnsi="Times New Roman" w:cs="Times New Roman"/>
          <w:lang w:val="en-US"/>
        </w:rPr>
        <w:t xml:space="preserve"> </w:t>
      </w:r>
      <w:r w:rsidRPr="00AB081F">
        <w:rPr>
          <w:rFonts w:ascii="Times New Roman" w:hAnsi="Times New Roman" w:cs="Times New Roman"/>
          <w:lang w:val="en-US"/>
        </w:rPr>
        <w:t>strukturaviy</w:t>
      </w:r>
      <w:r w:rsidRPr="00B71236">
        <w:rPr>
          <w:rFonts w:ascii="Times New Roman" w:hAnsi="Times New Roman" w:cs="Times New Roman"/>
          <w:lang w:val="en-US"/>
        </w:rPr>
        <w:t xml:space="preserve"> </w:t>
      </w:r>
      <w:r w:rsidRPr="00AB081F">
        <w:rPr>
          <w:rFonts w:ascii="Times New Roman" w:hAnsi="Times New Roman" w:cs="Times New Roman"/>
          <w:lang w:val="en-US"/>
        </w:rPr>
        <w:t>zo</w:t>
      </w:r>
      <w:r w:rsidRPr="00B71236">
        <w:rPr>
          <w:rFonts w:ascii="Times New Roman" w:hAnsi="Times New Roman" w:cs="Times New Roman"/>
          <w:lang w:val="en-US"/>
        </w:rPr>
        <w:t>‘</w:t>
      </w:r>
      <w:r w:rsidRPr="00AB081F">
        <w:rPr>
          <w:rFonts w:ascii="Times New Roman" w:hAnsi="Times New Roman" w:cs="Times New Roman"/>
          <w:lang w:val="en-US"/>
        </w:rPr>
        <w:t>ravonlik</w:t>
      </w:r>
      <w:r w:rsidRPr="00B71236">
        <w:rPr>
          <w:rFonts w:ascii="Times New Roman" w:hAnsi="Times New Roman" w:cs="Times New Roman"/>
          <w:lang w:val="en-US"/>
        </w:rPr>
        <w:t xml:space="preserve">, </w:t>
      </w:r>
      <w:r w:rsidRPr="00AB081F">
        <w:rPr>
          <w:rFonts w:ascii="Times New Roman" w:hAnsi="Times New Roman" w:cs="Times New Roman"/>
          <w:lang w:val="en-US"/>
        </w:rPr>
        <w:t>ijtimoiy</w:t>
      </w:r>
      <w:r w:rsidRPr="00B71236">
        <w:rPr>
          <w:rFonts w:ascii="Times New Roman" w:hAnsi="Times New Roman" w:cs="Times New Roman"/>
          <w:lang w:val="en-US"/>
        </w:rPr>
        <w:t xml:space="preserve"> </w:t>
      </w:r>
      <w:r w:rsidRPr="00AB081F">
        <w:rPr>
          <w:rFonts w:ascii="Times New Roman" w:hAnsi="Times New Roman" w:cs="Times New Roman"/>
          <w:lang w:val="en-US"/>
        </w:rPr>
        <w:t>adolat</w:t>
      </w:r>
      <w:r w:rsidRPr="00B71236">
        <w:rPr>
          <w:rFonts w:ascii="Times New Roman" w:hAnsi="Times New Roman" w:cs="Times New Roman"/>
          <w:lang w:val="en-US"/>
        </w:rPr>
        <w:t xml:space="preserve"> </w:t>
      </w:r>
      <w:proofErr w:type="gramStart"/>
      <w:r w:rsidRPr="00AB081F">
        <w:rPr>
          <w:rFonts w:ascii="Times New Roman" w:hAnsi="Times New Roman" w:cs="Times New Roman"/>
          <w:lang w:val="en-US"/>
        </w:rPr>
        <w:t>va</w:t>
      </w:r>
      <w:proofErr w:type="gramEnd"/>
      <w:r w:rsidRPr="00B71236">
        <w:rPr>
          <w:rFonts w:ascii="Times New Roman" w:hAnsi="Times New Roman" w:cs="Times New Roman"/>
          <w:lang w:val="en-US"/>
        </w:rPr>
        <w:t xml:space="preserve"> </w:t>
      </w:r>
      <w:r w:rsidRPr="00AB081F">
        <w:rPr>
          <w:rFonts w:ascii="Times New Roman" w:hAnsi="Times New Roman" w:cs="Times New Roman"/>
          <w:lang w:val="en-US"/>
        </w:rPr>
        <w:t>ayollar</w:t>
      </w:r>
      <w:r w:rsidRPr="00B71236">
        <w:rPr>
          <w:rFonts w:ascii="Times New Roman" w:hAnsi="Times New Roman" w:cs="Times New Roman"/>
          <w:lang w:val="en-US"/>
        </w:rPr>
        <w:t xml:space="preserve"> </w:t>
      </w:r>
      <w:r w:rsidRPr="00AB081F">
        <w:rPr>
          <w:rFonts w:ascii="Times New Roman" w:hAnsi="Times New Roman" w:cs="Times New Roman"/>
          <w:lang w:val="en-US"/>
        </w:rPr>
        <w:t>huquqlari</w:t>
      </w:r>
      <w:r w:rsidRPr="00B71236">
        <w:rPr>
          <w:rFonts w:ascii="Times New Roman" w:hAnsi="Times New Roman" w:cs="Times New Roman"/>
          <w:lang w:val="en-US"/>
        </w:rPr>
        <w:t xml:space="preserve"> </w:t>
      </w:r>
      <w:r w:rsidRPr="00AB081F">
        <w:rPr>
          <w:rFonts w:ascii="Times New Roman" w:hAnsi="Times New Roman" w:cs="Times New Roman"/>
          <w:lang w:val="en-US"/>
        </w:rPr>
        <w:t>haqidagi</w:t>
      </w:r>
      <w:r w:rsidRPr="00B71236">
        <w:rPr>
          <w:rFonts w:ascii="Times New Roman" w:hAnsi="Times New Roman" w:cs="Times New Roman"/>
          <w:lang w:val="en-US"/>
        </w:rPr>
        <w:t xml:space="preserve"> </w:t>
      </w:r>
      <w:r w:rsidRPr="00AB081F">
        <w:rPr>
          <w:rFonts w:ascii="Times New Roman" w:hAnsi="Times New Roman" w:cs="Times New Roman"/>
          <w:lang w:val="en-US"/>
        </w:rPr>
        <w:t>bilimlarni</w:t>
      </w:r>
      <w:r w:rsidRPr="00B71236">
        <w:rPr>
          <w:rFonts w:ascii="Times New Roman" w:hAnsi="Times New Roman" w:cs="Times New Roman"/>
          <w:lang w:val="en-US"/>
        </w:rPr>
        <w:t xml:space="preserve"> </w:t>
      </w:r>
      <w:r w:rsidRPr="00AB081F">
        <w:rPr>
          <w:rFonts w:ascii="Times New Roman" w:hAnsi="Times New Roman" w:cs="Times New Roman"/>
          <w:lang w:val="en-US"/>
        </w:rPr>
        <w:t>keng</w:t>
      </w:r>
      <w:r w:rsidRPr="00B71236">
        <w:rPr>
          <w:rFonts w:ascii="Times New Roman" w:hAnsi="Times New Roman" w:cs="Times New Roman"/>
          <w:lang w:val="en-US"/>
        </w:rPr>
        <w:t xml:space="preserve"> </w:t>
      </w:r>
      <w:r w:rsidRPr="00AB081F">
        <w:rPr>
          <w:rFonts w:ascii="Times New Roman" w:hAnsi="Times New Roman" w:cs="Times New Roman"/>
          <w:lang w:val="en-US"/>
        </w:rPr>
        <w:t>jamoatchilikka</w:t>
      </w:r>
      <w:r w:rsidRPr="00B71236">
        <w:rPr>
          <w:rFonts w:ascii="Times New Roman" w:hAnsi="Times New Roman" w:cs="Times New Roman"/>
          <w:lang w:val="en-US"/>
        </w:rPr>
        <w:t xml:space="preserve">, </w:t>
      </w:r>
      <w:r w:rsidRPr="00AB081F">
        <w:rPr>
          <w:rFonts w:ascii="Times New Roman" w:hAnsi="Times New Roman" w:cs="Times New Roman"/>
          <w:lang w:val="en-US"/>
        </w:rPr>
        <w:t>shu</w:t>
      </w:r>
      <w:r w:rsidRPr="00B71236">
        <w:rPr>
          <w:rFonts w:ascii="Times New Roman" w:hAnsi="Times New Roman" w:cs="Times New Roman"/>
          <w:lang w:val="en-US"/>
        </w:rPr>
        <w:t xml:space="preserve"> </w:t>
      </w:r>
      <w:r w:rsidRPr="00AB081F">
        <w:rPr>
          <w:rFonts w:ascii="Times New Roman" w:hAnsi="Times New Roman" w:cs="Times New Roman"/>
          <w:lang w:val="en-US"/>
        </w:rPr>
        <w:t>jumladan</w:t>
      </w:r>
      <w:r w:rsidRPr="00B71236">
        <w:rPr>
          <w:rFonts w:ascii="Times New Roman" w:hAnsi="Times New Roman" w:cs="Times New Roman"/>
          <w:lang w:val="en-US"/>
        </w:rPr>
        <w:t xml:space="preserve">, </w:t>
      </w:r>
      <w:r w:rsidRPr="00AB081F">
        <w:rPr>
          <w:rFonts w:ascii="Times New Roman" w:hAnsi="Times New Roman" w:cs="Times New Roman"/>
          <w:lang w:val="en-US"/>
        </w:rPr>
        <w:t>o</w:t>
      </w:r>
      <w:r w:rsidRPr="00B71236">
        <w:rPr>
          <w:rFonts w:ascii="Times New Roman" w:hAnsi="Times New Roman" w:cs="Times New Roman"/>
          <w:lang w:val="en-US"/>
        </w:rPr>
        <w:t>‘</w:t>
      </w:r>
      <w:r w:rsidRPr="00AB081F">
        <w:rPr>
          <w:rFonts w:ascii="Times New Roman" w:hAnsi="Times New Roman" w:cs="Times New Roman"/>
          <w:lang w:val="en-US"/>
        </w:rPr>
        <w:t>zbek</w:t>
      </w:r>
      <w:r w:rsidRPr="00B71236">
        <w:rPr>
          <w:rFonts w:ascii="Times New Roman" w:hAnsi="Times New Roman" w:cs="Times New Roman"/>
          <w:lang w:val="en-US"/>
        </w:rPr>
        <w:t xml:space="preserve"> </w:t>
      </w:r>
      <w:r w:rsidRPr="00AB081F">
        <w:rPr>
          <w:rFonts w:ascii="Times New Roman" w:hAnsi="Times New Roman" w:cs="Times New Roman"/>
          <w:lang w:val="en-US"/>
        </w:rPr>
        <w:t>tilida</w:t>
      </w:r>
      <w:r w:rsidRPr="00B71236">
        <w:rPr>
          <w:rFonts w:ascii="Times New Roman" w:hAnsi="Times New Roman" w:cs="Times New Roman"/>
          <w:lang w:val="en-US"/>
        </w:rPr>
        <w:t xml:space="preserve"> </w:t>
      </w:r>
      <w:r w:rsidRPr="00AB081F">
        <w:rPr>
          <w:rFonts w:ascii="Times New Roman" w:hAnsi="Times New Roman" w:cs="Times New Roman"/>
          <w:lang w:val="en-US"/>
        </w:rPr>
        <w:t>ham</w:t>
      </w:r>
      <w:r w:rsidRPr="00B71236">
        <w:rPr>
          <w:rFonts w:ascii="Times New Roman" w:hAnsi="Times New Roman" w:cs="Times New Roman"/>
          <w:lang w:val="en-US"/>
        </w:rPr>
        <w:t xml:space="preserve"> </w:t>
      </w:r>
      <w:r w:rsidRPr="00AB081F">
        <w:rPr>
          <w:rFonts w:ascii="Times New Roman" w:hAnsi="Times New Roman" w:cs="Times New Roman"/>
          <w:lang w:val="en-US"/>
        </w:rPr>
        <w:t>yetkazishni</w:t>
      </w:r>
      <w:r w:rsidRPr="00B71236">
        <w:rPr>
          <w:rFonts w:ascii="Times New Roman" w:hAnsi="Times New Roman" w:cs="Times New Roman"/>
          <w:lang w:val="en-US"/>
        </w:rPr>
        <w:t xml:space="preserve"> </w:t>
      </w:r>
      <w:r w:rsidRPr="00AB081F">
        <w:rPr>
          <w:rFonts w:ascii="Times New Roman" w:hAnsi="Times New Roman" w:cs="Times New Roman"/>
          <w:lang w:val="en-US"/>
        </w:rPr>
        <w:t>maqsad</w:t>
      </w:r>
      <w:r w:rsidRPr="00B71236">
        <w:rPr>
          <w:rFonts w:ascii="Times New Roman" w:hAnsi="Times New Roman" w:cs="Times New Roman"/>
          <w:lang w:val="en-US"/>
        </w:rPr>
        <w:t xml:space="preserve"> </w:t>
      </w:r>
      <w:r w:rsidRPr="00AB081F">
        <w:rPr>
          <w:rFonts w:ascii="Times New Roman" w:hAnsi="Times New Roman" w:cs="Times New Roman"/>
          <w:lang w:val="en-US"/>
        </w:rPr>
        <w:t>qilgan</w:t>
      </w:r>
      <w:r w:rsidRPr="00B71236">
        <w:rPr>
          <w:rFonts w:ascii="Times New Roman" w:hAnsi="Times New Roman" w:cs="Times New Roman"/>
          <w:lang w:val="en-US"/>
        </w:rPr>
        <w:t>.</w:t>
      </w:r>
    </w:p>
    <w:p w14:paraId="020DD5B9" w14:textId="77777777" w:rsidR="00B71236" w:rsidRPr="00AB081F" w:rsidRDefault="00B71236" w:rsidP="00B71236">
      <w:pPr>
        <w:rPr>
          <w:rFonts w:ascii="Times New Roman" w:hAnsi="Times New Roman" w:cs="Times New Roman"/>
          <w:lang w:val="en-US"/>
        </w:rPr>
      </w:pPr>
      <w:r w:rsidRPr="00AB081F">
        <w:rPr>
          <w:rFonts w:ascii="Times New Roman" w:hAnsi="Times New Roman" w:cs="Times New Roman"/>
          <w:b/>
          <w:bCs/>
          <w:lang w:val="en-US"/>
        </w:rPr>
        <w:t>Tarjimon:</w:t>
      </w:r>
      <w:r w:rsidRPr="00AB081F">
        <w:rPr>
          <w:rFonts w:ascii="Times New Roman" w:hAnsi="Times New Roman" w:cs="Times New Roman"/>
          <w:lang w:val="en-US"/>
        </w:rPr>
        <w:t xml:space="preserve"> </w:t>
      </w:r>
      <w:r>
        <w:rPr>
          <w:rFonts w:ascii="Times New Roman" w:hAnsi="Times New Roman" w:cs="Times New Roman"/>
          <w:lang w:val="en-US"/>
        </w:rPr>
        <w:t>Nodira Ibrohimova</w:t>
      </w:r>
    </w:p>
    <w:p w14:paraId="67CCD5C6" w14:textId="77777777" w:rsidR="00B71236" w:rsidRPr="00AB081F" w:rsidRDefault="00B71236" w:rsidP="00B71236">
      <w:pPr>
        <w:rPr>
          <w:rFonts w:ascii="Times New Roman" w:hAnsi="Times New Roman" w:cs="Times New Roman"/>
          <w:lang w:val="en-US"/>
        </w:rPr>
      </w:pPr>
      <w:r w:rsidRPr="00AB081F">
        <w:rPr>
          <w:rFonts w:ascii="Times New Roman" w:hAnsi="Times New Roman" w:cs="Times New Roman"/>
          <w:b/>
          <w:bCs/>
          <w:lang w:val="en-US"/>
        </w:rPr>
        <w:t xml:space="preserve">Tarjima sanasi: </w:t>
      </w:r>
      <w:r>
        <w:rPr>
          <w:rFonts w:ascii="Times New Roman" w:hAnsi="Times New Roman" w:cs="Times New Roman"/>
          <w:lang w:val="en-US"/>
        </w:rPr>
        <w:t>2026</w:t>
      </w:r>
      <w:r w:rsidRPr="00AB081F">
        <w:rPr>
          <w:rFonts w:ascii="Times New Roman" w:hAnsi="Times New Roman" w:cs="Times New Roman"/>
          <w:lang w:val="en-US"/>
        </w:rPr>
        <w:t>-yil</w:t>
      </w:r>
    </w:p>
    <w:p w14:paraId="3831F648" w14:textId="77777777" w:rsidR="00B71236" w:rsidRPr="00AB081F" w:rsidRDefault="00B71236" w:rsidP="00B71236">
      <w:pPr>
        <w:rPr>
          <w:rFonts w:ascii="Times New Roman" w:hAnsi="Times New Roman" w:cs="Times New Roman"/>
          <w:lang w:val="en-US"/>
        </w:rPr>
      </w:pPr>
      <w:r w:rsidRPr="00AB081F">
        <w:rPr>
          <w:rFonts w:ascii="Times New Roman" w:hAnsi="Times New Roman" w:cs="Times New Roman"/>
          <w:lang w:val="en-US"/>
        </w:rPr>
        <w:t>Tarjima Shveytsariyaning O‘zbekistondagi Elchixonasi ko‘magida tayyorlangan.</w:t>
      </w:r>
    </w:p>
    <w:p w14:paraId="6FC20178" w14:textId="77777777" w:rsidR="00B71236" w:rsidRDefault="00B71236" w:rsidP="00B71236">
      <w:pPr>
        <w:rPr>
          <w:rFonts w:ascii="Times New Roman" w:hAnsi="Times New Roman" w:cs="Times New Roman"/>
          <w:sz w:val="24"/>
          <w:szCs w:val="24"/>
        </w:rPr>
      </w:pPr>
      <w:r>
        <w:rPr>
          <w:rFonts w:ascii="Times New Roman" w:hAnsi="Times New Roman" w:cs="Times New Roman"/>
          <w:sz w:val="24"/>
          <w:szCs w:val="24"/>
        </w:rPr>
        <w:pict w14:anchorId="4CCB171D">
          <v:rect id="_x0000_i1026" style="width:0;height:1.5pt" o:hralign="center" o:hrstd="t" o:hr="t" fillcolor="#a0a0a0" stroked="f"/>
        </w:pict>
      </w:r>
    </w:p>
    <w:p w14:paraId="00BF4638" w14:textId="77777777" w:rsidR="00B71236" w:rsidRPr="00F20554" w:rsidRDefault="00B71236" w:rsidP="00B71236">
      <w:pPr>
        <w:pStyle w:val="1"/>
      </w:pPr>
      <w:r w:rsidRPr="006F42D5">
        <w:t>Tarjimadan</w:t>
      </w:r>
      <w:r w:rsidRPr="00AB081F">
        <w:t xml:space="preserve"> </w:t>
      </w:r>
      <w:r w:rsidRPr="006F42D5">
        <w:t>foydalanish</w:t>
      </w:r>
      <w:r w:rsidRPr="00AB081F">
        <w:t xml:space="preserve"> </w:t>
      </w:r>
      <w:r w:rsidRPr="006F42D5">
        <w:t>shartlari</w:t>
      </w:r>
      <w:r w:rsidRPr="00AB081F">
        <w:t>:</w:t>
      </w:r>
    </w:p>
    <w:p w14:paraId="44F57BEE" w14:textId="77777777" w:rsidR="00B71236" w:rsidRPr="0052756A" w:rsidRDefault="00B71236" w:rsidP="00B71236">
      <w:pPr>
        <w:rPr>
          <w:rFonts w:ascii="Times New Roman" w:hAnsi="Times New Roman" w:cs="Times New Roman"/>
        </w:rPr>
      </w:pPr>
      <w:r w:rsidRPr="0052756A">
        <w:rPr>
          <w:rFonts w:ascii="Times New Roman" w:hAnsi="Times New Roman" w:cs="Times New Roman"/>
        </w:rPr>
        <w:t xml:space="preserve">Mazkur tarjimani erkin o‘qish, ta’limiy va ilmiy maqsadlarda foydalanish mumkin, biroq bunda asl manba va asl nashrga havola ko‘rsatilishi shart. </w:t>
      </w:r>
      <w:commentRangeStart w:id="0"/>
      <w:r w:rsidRPr="0052756A">
        <w:rPr>
          <w:rFonts w:ascii="Times New Roman" w:hAnsi="Times New Roman" w:cs="Times New Roman"/>
        </w:rPr>
        <w:t xml:space="preserve">Tarjimonning ismi va </w:t>
      </w:r>
      <w:r w:rsidRPr="0052756A">
        <w:rPr>
          <w:rFonts w:ascii="Times New Roman" w:hAnsi="Times New Roman" w:cs="Times New Roman"/>
          <w:b/>
          <w:bCs/>
        </w:rPr>
        <w:t>Nemolchi.uz</w:t>
      </w:r>
      <w:r w:rsidRPr="0052756A">
        <w:rPr>
          <w:rFonts w:ascii="Times New Roman" w:hAnsi="Times New Roman" w:cs="Times New Roman"/>
        </w:rPr>
        <w:t xml:space="preserve"> loyihasi ko‘rsatilishi ham maqsadga muvofiqdir.</w:t>
      </w:r>
      <w:commentRangeEnd w:id="0"/>
      <w:r>
        <w:rPr>
          <w:rStyle w:val="a5"/>
          <w:szCs w:val="16"/>
        </w:rPr>
        <w:commentReference w:id="0"/>
      </w:r>
    </w:p>
    <w:p w14:paraId="18A02C09" w14:textId="77777777" w:rsidR="00B71236" w:rsidRPr="006F506C" w:rsidRDefault="00B71236" w:rsidP="00B71236">
      <w:pPr>
        <w:pStyle w:val="a3"/>
        <w:jc w:val="both"/>
        <w:rPr>
          <w:b/>
          <w:bCs/>
          <w:sz w:val="28"/>
          <w:szCs w:val="28"/>
        </w:rPr>
      </w:pPr>
    </w:p>
    <w:p w14:paraId="53C61AA7" w14:textId="77777777" w:rsidR="00B71236" w:rsidRDefault="00B71236" w:rsidP="004342AF">
      <w:pPr>
        <w:pStyle w:val="a3"/>
        <w:jc w:val="center"/>
        <w:rPr>
          <w:b/>
          <w:bCs/>
          <w:sz w:val="28"/>
          <w:szCs w:val="28"/>
          <w:lang w:val="en-US"/>
        </w:rPr>
      </w:pPr>
    </w:p>
    <w:p w14:paraId="71F95A26" w14:textId="77777777" w:rsidR="00B71236" w:rsidRDefault="00B71236" w:rsidP="004342AF">
      <w:pPr>
        <w:pStyle w:val="a3"/>
        <w:jc w:val="center"/>
        <w:rPr>
          <w:b/>
          <w:bCs/>
          <w:sz w:val="28"/>
          <w:szCs w:val="28"/>
          <w:lang w:val="en-US"/>
        </w:rPr>
      </w:pPr>
    </w:p>
    <w:p w14:paraId="060449B6" w14:textId="77777777" w:rsidR="00B71236" w:rsidRDefault="00B71236" w:rsidP="004342AF">
      <w:pPr>
        <w:pStyle w:val="a3"/>
        <w:jc w:val="center"/>
        <w:rPr>
          <w:b/>
          <w:bCs/>
          <w:sz w:val="28"/>
          <w:szCs w:val="28"/>
          <w:lang w:val="en-US"/>
        </w:rPr>
      </w:pPr>
    </w:p>
    <w:p w14:paraId="6D8C7FCA" w14:textId="77777777" w:rsidR="00B71236" w:rsidRDefault="00B71236" w:rsidP="004342AF">
      <w:pPr>
        <w:pStyle w:val="a3"/>
        <w:jc w:val="center"/>
        <w:rPr>
          <w:b/>
          <w:bCs/>
          <w:sz w:val="28"/>
          <w:szCs w:val="28"/>
          <w:lang w:val="en-US"/>
        </w:rPr>
      </w:pPr>
    </w:p>
    <w:p w14:paraId="420F5CD2" w14:textId="77777777" w:rsidR="00B71236" w:rsidRDefault="00B71236" w:rsidP="004342AF">
      <w:pPr>
        <w:pStyle w:val="a3"/>
        <w:jc w:val="center"/>
        <w:rPr>
          <w:b/>
          <w:bCs/>
          <w:sz w:val="28"/>
          <w:szCs w:val="28"/>
          <w:lang w:val="en-US"/>
        </w:rPr>
      </w:pPr>
    </w:p>
    <w:p w14:paraId="6268C89E" w14:textId="77777777" w:rsidR="007053D2" w:rsidRPr="00B71236" w:rsidRDefault="007053D2" w:rsidP="004342AF">
      <w:pPr>
        <w:pStyle w:val="a3"/>
        <w:jc w:val="center"/>
        <w:rPr>
          <w:rFonts w:asciiTheme="minorHAnsi" w:hAnsiTheme="minorHAnsi" w:cstheme="minorHAnsi"/>
          <w:sz w:val="56"/>
          <w:szCs w:val="56"/>
          <w:lang w:val="en-US"/>
        </w:rPr>
      </w:pPr>
      <w:r w:rsidRPr="00B71236">
        <w:rPr>
          <w:rFonts w:asciiTheme="minorHAnsi" w:hAnsiTheme="minorHAnsi" w:cstheme="minorHAnsi"/>
          <w:b/>
          <w:bCs/>
          <w:sz w:val="56"/>
          <w:szCs w:val="56"/>
          <w:lang w:val="en-US"/>
        </w:rPr>
        <w:lastRenderedPageBreak/>
        <w:t>Tarkibiy o‘zgarishlar orqali davlat kapitalizmining tarixiy tahlili: O‘zbekiston misolida</w:t>
      </w:r>
    </w:p>
    <w:p w14:paraId="68E5378D" w14:textId="77777777" w:rsidR="004342AF" w:rsidRPr="00B71236" w:rsidRDefault="007053D2" w:rsidP="00B71236">
      <w:pPr>
        <w:pStyle w:val="a3"/>
        <w:jc w:val="center"/>
        <w:rPr>
          <w:rFonts w:asciiTheme="majorHAnsi" w:hAnsiTheme="majorHAnsi" w:cstheme="majorHAnsi"/>
          <w:sz w:val="22"/>
          <w:szCs w:val="22"/>
          <w:lang w:val="en-US"/>
        </w:rPr>
      </w:pPr>
      <w:r w:rsidRPr="00B71236">
        <w:rPr>
          <w:rFonts w:asciiTheme="majorHAnsi" w:hAnsiTheme="majorHAnsi" w:cstheme="majorHAnsi"/>
          <w:b/>
          <w:bCs/>
          <w:sz w:val="22"/>
          <w:szCs w:val="22"/>
          <w:lang w:val="en-US"/>
        </w:rPr>
        <w:t>Lorena Lombardozzi</w:t>
      </w:r>
    </w:p>
    <w:p w14:paraId="3C911A7A" w14:textId="77777777" w:rsidR="007053D2" w:rsidRPr="00B71236" w:rsidRDefault="007053D2" w:rsidP="00B71236">
      <w:pPr>
        <w:pStyle w:val="a3"/>
        <w:jc w:val="center"/>
        <w:rPr>
          <w:rFonts w:asciiTheme="majorHAnsi" w:hAnsiTheme="majorHAnsi" w:cstheme="majorHAnsi"/>
          <w:sz w:val="22"/>
          <w:szCs w:val="22"/>
          <w:lang w:val="en-US"/>
        </w:rPr>
      </w:pPr>
      <w:r w:rsidRPr="00B71236">
        <w:rPr>
          <w:rFonts w:asciiTheme="majorHAnsi" w:hAnsiTheme="majorHAnsi" w:cstheme="majorHAnsi"/>
          <w:sz w:val="22"/>
          <w:szCs w:val="22"/>
          <w:lang w:val="en-US"/>
        </w:rPr>
        <w:t>Buyuk Britaniya</w:t>
      </w:r>
    </w:p>
    <w:p w14:paraId="25B196A2" w14:textId="77777777" w:rsidR="007053D2" w:rsidRPr="004342AF" w:rsidRDefault="007053D2" w:rsidP="004342AF">
      <w:pPr>
        <w:pStyle w:val="a3"/>
        <w:jc w:val="both"/>
        <w:rPr>
          <w:sz w:val="28"/>
          <w:szCs w:val="28"/>
          <w:lang w:val="en-US"/>
        </w:rPr>
      </w:pPr>
      <w:r w:rsidRPr="004342AF">
        <w:rPr>
          <w:b/>
          <w:bCs/>
          <w:sz w:val="28"/>
          <w:szCs w:val="28"/>
          <w:lang w:val="en-US"/>
        </w:rPr>
        <w:t>ANNOTATSIYA</w:t>
      </w:r>
      <w:r w:rsidR="004342AF">
        <w:rPr>
          <w:b/>
          <w:bCs/>
          <w:sz w:val="28"/>
          <w:szCs w:val="28"/>
          <w:lang w:val="en-US"/>
        </w:rPr>
        <w:t>.</w:t>
      </w:r>
      <w:r w:rsidRPr="004342AF">
        <w:rPr>
          <w:sz w:val="28"/>
          <w:szCs w:val="28"/>
          <w:lang w:val="en-US"/>
        </w:rPr>
        <w:t xml:space="preserve"> </w:t>
      </w:r>
      <w:r w:rsidR="004342AF">
        <w:rPr>
          <w:sz w:val="28"/>
          <w:szCs w:val="28"/>
          <w:lang w:val="en-US"/>
        </w:rPr>
        <w:t xml:space="preserve">Tarkibiy o‘zgarishlar </w:t>
      </w:r>
      <w:r w:rsidRPr="004342AF">
        <w:rPr>
          <w:sz w:val="28"/>
          <w:szCs w:val="28"/>
          <w:lang w:val="en-US"/>
        </w:rPr>
        <w:t xml:space="preserve">past va </w:t>
      </w:r>
      <w:proofErr w:type="gramStart"/>
      <w:r w:rsidRPr="004342AF">
        <w:rPr>
          <w:sz w:val="28"/>
          <w:szCs w:val="28"/>
          <w:lang w:val="en-US"/>
        </w:rPr>
        <w:t>o‘rta</w:t>
      </w:r>
      <w:proofErr w:type="gramEnd"/>
      <w:r w:rsidRPr="004342AF">
        <w:rPr>
          <w:sz w:val="28"/>
          <w:szCs w:val="28"/>
          <w:lang w:val="en-US"/>
        </w:rPr>
        <w:t xml:space="preserve"> daromadli mamlakatlarning ijtimoiy-iqtisodiy sharoitlarini yaxshilashdagi muhim vosita sifat</w:t>
      </w:r>
      <w:r w:rsidR="004342AF">
        <w:rPr>
          <w:sz w:val="28"/>
          <w:szCs w:val="28"/>
          <w:lang w:val="en-US"/>
        </w:rPr>
        <w:t>ida keng e’tirof etiladi. Biroq</w:t>
      </w:r>
      <w:r w:rsidRPr="004342AF">
        <w:rPr>
          <w:sz w:val="28"/>
          <w:szCs w:val="28"/>
          <w:lang w:val="en-US"/>
        </w:rPr>
        <w:t xml:space="preserve"> uning o‘zgartiruvchi samarasi ko‘pincha davlat tomonidan amalga oshiriladigan qo‘shimcha qiymatning yaratilishi va taqsimlanishiga bog‘liq </w:t>
      </w:r>
      <w:proofErr w:type="gramStart"/>
      <w:r w:rsidRPr="004342AF">
        <w:rPr>
          <w:sz w:val="28"/>
          <w:szCs w:val="28"/>
          <w:lang w:val="en-US"/>
        </w:rPr>
        <w:t>bo‘ladi</w:t>
      </w:r>
      <w:proofErr w:type="gramEnd"/>
      <w:r w:rsidRPr="004342AF">
        <w:rPr>
          <w:sz w:val="28"/>
          <w:szCs w:val="28"/>
          <w:lang w:val="en-US"/>
        </w:rPr>
        <w:t xml:space="preserve">. Ushbu maqola O‘zbekistonda davlat boshqaruvidagi jamg‘arish tizimlari haqidagi tushunchani kengaytirish orqali sohaga uch yo‘nalishda hissa qo‘shadi. Birinchidan, u bugungi tarkibiy o‘zgarishlar strategiyalarini tushunish uchun sotsialistik dastlabki jamg‘arish </w:t>
      </w:r>
      <w:proofErr w:type="gramStart"/>
      <w:r w:rsidRPr="004342AF">
        <w:rPr>
          <w:sz w:val="28"/>
          <w:szCs w:val="28"/>
          <w:lang w:val="en-US"/>
        </w:rPr>
        <w:t>va</w:t>
      </w:r>
      <w:proofErr w:type="gramEnd"/>
      <w:r w:rsidRPr="004342AF">
        <w:rPr>
          <w:sz w:val="28"/>
          <w:szCs w:val="28"/>
          <w:lang w:val="en-US"/>
        </w:rPr>
        <w:t xml:space="preserve"> davlat boshqaruvidagi jamg‘arish bo‘yicha munozaralar o‘rtasidagi nazariy aloqalarni mustahkamlaydi. Ikkinchidan, u ijtimoiy agentlar </w:t>
      </w:r>
      <w:proofErr w:type="gramStart"/>
      <w:r w:rsidRPr="004342AF">
        <w:rPr>
          <w:sz w:val="28"/>
          <w:szCs w:val="28"/>
          <w:lang w:val="en-US"/>
        </w:rPr>
        <w:t>va</w:t>
      </w:r>
      <w:proofErr w:type="gramEnd"/>
      <w:r w:rsidRPr="004342AF">
        <w:rPr>
          <w:sz w:val="28"/>
          <w:szCs w:val="28"/>
          <w:lang w:val="en-US"/>
        </w:rPr>
        <w:t xml:space="preserve"> manfaatlar davlat boshqaruvidagi jamg‘arishning hukmron mantig‘i doirasida o‘zaro ta’sirga kirishadigan vaqtlararo va kontekstual tuzilmalarni o‘rganish zarurligini ilgari suradi. Nihoyat, maqola O‘zbekiston misolidan foydalanib, davlat boshqaruvidagi jamg‘arishning neoliberalizmgancha </w:t>
      </w:r>
      <w:proofErr w:type="gramStart"/>
      <w:r w:rsidRPr="004342AF">
        <w:rPr>
          <w:sz w:val="28"/>
          <w:szCs w:val="28"/>
          <w:lang w:val="en-US"/>
        </w:rPr>
        <w:t>bo‘lgan</w:t>
      </w:r>
      <w:proofErr w:type="gramEnd"/>
      <w:r w:rsidRPr="004342AF">
        <w:rPr>
          <w:sz w:val="28"/>
          <w:szCs w:val="28"/>
          <w:lang w:val="en-US"/>
        </w:rPr>
        <w:t xml:space="preserve"> va neoliberal shakllari tarkibiy o‘zgarishlarning o‘ziga xos ijtimoiy va iqtisodiy natijalariga qanday olib kelganini ko‘rsatib beradi.</w:t>
      </w:r>
    </w:p>
    <w:p w14:paraId="28EC964D" w14:textId="77777777" w:rsidR="007053D2" w:rsidRPr="004342AF" w:rsidRDefault="007053D2" w:rsidP="004342AF">
      <w:pPr>
        <w:pStyle w:val="a3"/>
        <w:jc w:val="both"/>
        <w:rPr>
          <w:sz w:val="28"/>
          <w:szCs w:val="28"/>
          <w:lang w:val="en-US"/>
        </w:rPr>
      </w:pPr>
      <w:r w:rsidRPr="004342AF">
        <w:rPr>
          <w:b/>
          <w:bCs/>
          <w:sz w:val="28"/>
          <w:szCs w:val="28"/>
          <w:lang w:val="en-US"/>
        </w:rPr>
        <w:t>MAQOLA TARIXI</w:t>
      </w:r>
      <w:r w:rsidR="004342AF">
        <w:rPr>
          <w:b/>
          <w:bCs/>
          <w:sz w:val="28"/>
          <w:szCs w:val="28"/>
          <w:lang w:val="en-US"/>
        </w:rPr>
        <w:t>.</w:t>
      </w:r>
      <w:r w:rsidRPr="004342AF">
        <w:rPr>
          <w:sz w:val="28"/>
          <w:szCs w:val="28"/>
          <w:lang w:val="en-US"/>
        </w:rPr>
        <w:t xml:space="preserve"> Qabul qilingan: 2021-yil 7-noyabr</w:t>
      </w:r>
      <w:r w:rsidR="004342AF">
        <w:rPr>
          <w:sz w:val="28"/>
          <w:szCs w:val="28"/>
          <w:lang w:val="en-US"/>
        </w:rPr>
        <w:t>.</w:t>
      </w:r>
      <w:r w:rsidRPr="004342AF">
        <w:rPr>
          <w:sz w:val="28"/>
          <w:szCs w:val="28"/>
          <w:lang w:val="en-US"/>
        </w:rPr>
        <w:t xml:space="preserve"> Ma’qullangan: 2023-yil 30-may</w:t>
      </w:r>
      <w:r w:rsidR="004342AF">
        <w:rPr>
          <w:sz w:val="28"/>
          <w:szCs w:val="28"/>
          <w:lang w:val="en-US"/>
        </w:rPr>
        <w:t>.</w:t>
      </w:r>
    </w:p>
    <w:p w14:paraId="174ECC76" w14:textId="77777777" w:rsidR="007053D2" w:rsidRPr="004342AF" w:rsidRDefault="007053D2" w:rsidP="004342AF">
      <w:pPr>
        <w:pStyle w:val="a3"/>
        <w:jc w:val="both"/>
        <w:rPr>
          <w:sz w:val="28"/>
          <w:szCs w:val="28"/>
          <w:lang w:val="en-US"/>
        </w:rPr>
      </w:pPr>
      <w:r w:rsidRPr="004342AF">
        <w:rPr>
          <w:b/>
          <w:bCs/>
          <w:sz w:val="28"/>
          <w:szCs w:val="28"/>
          <w:lang w:val="en-US"/>
        </w:rPr>
        <w:t>KALIT SO‘ZLAR</w:t>
      </w:r>
      <w:r w:rsidR="004342AF">
        <w:rPr>
          <w:b/>
          <w:bCs/>
          <w:sz w:val="28"/>
          <w:szCs w:val="28"/>
          <w:lang w:val="en-US"/>
        </w:rPr>
        <w:t>:</w:t>
      </w:r>
      <w:r w:rsidRPr="004342AF">
        <w:rPr>
          <w:sz w:val="28"/>
          <w:szCs w:val="28"/>
          <w:lang w:val="en-US"/>
        </w:rPr>
        <w:t xml:space="preserve"> Bozorga o‘tish; davlat kapitalizmi; jamg‘arish; tarkibiy o‘zgarishlar; O‘zbekiston.</w:t>
      </w:r>
    </w:p>
    <w:p w14:paraId="45067F18" w14:textId="77777777" w:rsidR="007053D2" w:rsidRPr="004342AF" w:rsidRDefault="007053D2" w:rsidP="004342AF">
      <w:pPr>
        <w:pStyle w:val="a3"/>
        <w:jc w:val="both"/>
        <w:rPr>
          <w:sz w:val="28"/>
          <w:szCs w:val="28"/>
          <w:lang w:val="en-US"/>
        </w:rPr>
      </w:pPr>
      <w:r w:rsidRPr="004342AF">
        <w:rPr>
          <w:b/>
          <w:bCs/>
          <w:sz w:val="28"/>
          <w:szCs w:val="28"/>
          <w:lang w:val="en-US"/>
        </w:rPr>
        <w:t>1. Kirish</w:t>
      </w:r>
    </w:p>
    <w:p w14:paraId="25468659" w14:textId="77777777" w:rsidR="007053D2" w:rsidRPr="004342AF" w:rsidRDefault="007053D2" w:rsidP="004342AF">
      <w:pPr>
        <w:pStyle w:val="a3"/>
        <w:jc w:val="both"/>
        <w:rPr>
          <w:sz w:val="28"/>
          <w:szCs w:val="28"/>
          <w:lang w:val="en-US"/>
        </w:rPr>
      </w:pPr>
      <w:r w:rsidRPr="004342AF">
        <w:rPr>
          <w:sz w:val="28"/>
          <w:szCs w:val="28"/>
          <w:lang w:val="en-US"/>
        </w:rPr>
        <w:t>S</w:t>
      </w:r>
      <w:r w:rsidR="004342AF">
        <w:rPr>
          <w:sz w:val="28"/>
          <w:szCs w:val="28"/>
          <w:lang w:val="en-US"/>
        </w:rPr>
        <w:t>o‘nggi 30 yil ichida, 1989-1991-</w:t>
      </w:r>
      <w:r w:rsidRPr="004342AF">
        <w:rPr>
          <w:sz w:val="28"/>
          <w:szCs w:val="28"/>
          <w:lang w:val="en-US"/>
        </w:rPr>
        <w:t xml:space="preserve">yillar </w:t>
      </w:r>
      <w:proofErr w:type="gramStart"/>
      <w:r w:rsidRPr="004342AF">
        <w:rPr>
          <w:sz w:val="28"/>
          <w:szCs w:val="28"/>
          <w:lang w:val="en-US"/>
        </w:rPr>
        <w:t>oralig‘ida</w:t>
      </w:r>
      <w:proofErr w:type="gramEnd"/>
      <w:r w:rsidRPr="004342AF">
        <w:rPr>
          <w:sz w:val="28"/>
          <w:szCs w:val="28"/>
          <w:lang w:val="en-US"/>
        </w:rPr>
        <w:t xml:space="preserve"> Sovet Ittifoqi qulagandan so‘ng, biz postsovet hududida o‘sishga erishishning turlicha yo‘</w:t>
      </w:r>
      <w:r w:rsidR="004342AF">
        <w:rPr>
          <w:sz w:val="28"/>
          <w:szCs w:val="28"/>
          <w:lang w:val="en-US"/>
        </w:rPr>
        <w:t xml:space="preserve">llarini kuzatdik. Bir tomonda, </w:t>
      </w:r>
      <w:r w:rsidRPr="004342AF">
        <w:rPr>
          <w:sz w:val="28"/>
          <w:szCs w:val="28"/>
          <w:lang w:val="en-US"/>
        </w:rPr>
        <w:t>sho</w:t>
      </w:r>
      <w:r w:rsidR="004342AF">
        <w:rPr>
          <w:sz w:val="28"/>
          <w:szCs w:val="28"/>
          <w:lang w:val="en-US"/>
        </w:rPr>
        <w:t>k terapiyasi</w:t>
      </w:r>
      <w:r w:rsidRPr="004342AF">
        <w:rPr>
          <w:sz w:val="28"/>
          <w:szCs w:val="28"/>
          <w:lang w:val="en-US"/>
        </w:rPr>
        <w:t xml:space="preserve"> deb ataluvchi usul </w:t>
      </w:r>
      <w:proofErr w:type="gramStart"/>
      <w:r w:rsidRPr="004342AF">
        <w:rPr>
          <w:sz w:val="28"/>
          <w:szCs w:val="28"/>
          <w:lang w:val="en-US"/>
        </w:rPr>
        <w:t>bo‘lib</w:t>
      </w:r>
      <w:proofErr w:type="gramEnd"/>
      <w:r w:rsidRPr="004342AF">
        <w:rPr>
          <w:sz w:val="28"/>
          <w:szCs w:val="28"/>
          <w:lang w:val="en-US"/>
        </w:rPr>
        <w:t>, u xususiy sektor yetakchiligidagi jamg‘arishga qaratilgan tezkor va bir yo‘nalishli harakat bilan tavsiflanadi (Ellerman, 2003; Weber, 2021). Shok terapiyasi to‘plami narxla</w:t>
      </w:r>
      <w:r w:rsidR="004342AF">
        <w:rPr>
          <w:sz w:val="28"/>
          <w:szCs w:val="28"/>
          <w:lang w:val="en-US"/>
        </w:rPr>
        <w:t>rni erkinlashtirish, fiskal qat’</w:t>
      </w:r>
      <w:r w:rsidRPr="004342AF">
        <w:rPr>
          <w:sz w:val="28"/>
          <w:szCs w:val="28"/>
          <w:lang w:val="en-US"/>
        </w:rPr>
        <w:t xml:space="preserve">iylik orqali inflyatsiyani nazorat qilish, savdo ochiqligi </w:t>
      </w:r>
      <w:proofErr w:type="gramStart"/>
      <w:r w:rsidRPr="004342AF">
        <w:rPr>
          <w:sz w:val="28"/>
          <w:szCs w:val="28"/>
          <w:lang w:val="en-US"/>
        </w:rPr>
        <w:t>va</w:t>
      </w:r>
      <w:proofErr w:type="gramEnd"/>
      <w:r w:rsidRPr="004342AF">
        <w:rPr>
          <w:sz w:val="28"/>
          <w:szCs w:val="28"/>
          <w:lang w:val="en-US"/>
        </w:rPr>
        <w:t xml:space="preserve"> davlat aktivlarini bozorlashtirishdan iborat edi (Gevorkyan, 2018). Garchi ayrimlar hukumat xarajatlari yuqori </w:t>
      </w:r>
      <w:proofErr w:type="gramStart"/>
      <w:r w:rsidRPr="004342AF">
        <w:rPr>
          <w:sz w:val="28"/>
          <w:szCs w:val="28"/>
          <w:lang w:val="en-US"/>
        </w:rPr>
        <w:t>bo‘lib</w:t>
      </w:r>
      <w:proofErr w:type="gramEnd"/>
      <w:r w:rsidRPr="004342AF">
        <w:rPr>
          <w:sz w:val="28"/>
          <w:szCs w:val="28"/>
          <w:lang w:val="en-US"/>
        </w:rPr>
        <w:t xml:space="preserve"> qolgani va davlat hali ham qayta taqsimlovchi vazifasini bajarganini ta’kidlasa-da (Sachs, 1992), jamg‘arish modellari keskin </w:t>
      </w:r>
      <w:r w:rsidRPr="004342AF">
        <w:rPr>
          <w:sz w:val="28"/>
          <w:szCs w:val="28"/>
          <w:lang w:val="en-US"/>
        </w:rPr>
        <w:lastRenderedPageBreak/>
        <w:t xml:space="preserve">xususiylashtirildi, xususiy yo‘qotishlar ijtimoiylashtirildi va tengsizlik kuchaydi. Boshqa tomondan, ayrim mamlakatlar bunday bozorga asoslangan </w:t>
      </w:r>
      <w:proofErr w:type="gramStart"/>
      <w:r w:rsidRPr="004342AF">
        <w:rPr>
          <w:sz w:val="28"/>
          <w:szCs w:val="28"/>
          <w:lang w:val="en-US"/>
        </w:rPr>
        <w:t>ko‘rsatmalarni</w:t>
      </w:r>
      <w:proofErr w:type="gramEnd"/>
      <w:r w:rsidRPr="004342AF">
        <w:rPr>
          <w:sz w:val="28"/>
          <w:szCs w:val="28"/>
          <w:lang w:val="en-US"/>
        </w:rPr>
        <w:t xml:space="preserve"> rad etishdi. Bretton-Vuds institutlari (Xalqaro moliya institutlari) bosimiga qarshilik </w:t>
      </w:r>
      <w:proofErr w:type="gramStart"/>
      <w:r w:rsidRPr="004342AF">
        <w:rPr>
          <w:sz w:val="28"/>
          <w:szCs w:val="28"/>
          <w:lang w:val="en-US"/>
        </w:rPr>
        <w:t>ko‘rsatib</w:t>
      </w:r>
      <w:proofErr w:type="gramEnd"/>
      <w:r w:rsidRPr="004342AF">
        <w:rPr>
          <w:sz w:val="28"/>
          <w:szCs w:val="28"/>
          <w:lang w:val="en-US"/>
        </w:rPr>
        <w:t>, ular xususiylashtirish va erkin savdoga nisbatan ehtiyotkorona yondashuvni qabul qildilar hamda strategik milliy aktivlarda davlat boshqaruvidagi jamg‘arishni saqlab qoldilar (Fine &amp; Filho, 2014; Wade, 2018).</w:t>
      </w:r>
    </w:p>
    <w:p w14:paraId="1D9CDAE0" w14:textId="77777777" w:rsidR="007053D2" w:rsidRPr="004342AF" w:rsidRDefault="007053D2" w:rsidP="004342AF">
      <w:pPr>
        <w:pStyle w:val="a3"/>
        <w:jc w:val="both"/>
        <w:rPr>
          <w:sz w:val="28"/>
          <w:szCs w:val="28"/>
          <w:lang w:val="en-US"/>
        </w:rPr>
      </w:pPr>
      <w:r w:rsidRPr="004342AF">
        <w:rPr>
          <w:sz w:val="28"/>
          <w:szCs w:val="28"/>
          <w:lang w:val="en-US"/>
        </w:rPr>
        <w:t>Sovet hududid</w:t>
      </w:r>
      <w:r w:rsidR="004342AF">
        <w:rPr>
          <w:sz w:val="28"/>
          <w:szCs w:val="28"/>
          <w:lang w:val="en-US"/>
        </w:rPr>
        <w:t xml:space="preserve">an tashqaridagi mashhur misol </w:t>
      </w:r>
      <w:r w:rsidR="004342AF" w:rsidRPr="004342AF">
        <w:rPr>
          <w:sz w:val="28"/>
          <w:szCs w:val="28"/>
          <w:lang w:val="en-US"/>
        </w:rPr>
        <w:t>–</w:t>
      </w:r>
      <w:r w:rsidR="004342AF">
        <w:rPr>
          <w:sz w:val="28"/>
          <w:szCs w:val="28"/>
          <w:lang w:val="en-US"/>
        </w:rPr>
        <w:t xml:space="preserve"> Xitoy, ammo XX asrning 1960-1970-yillari davomida taraqqiyot davlati</w:t>
      </w:r>
      <w:r w:rsidRPr="004342AF">
        <w:rPr>
          <w:sz w:val="28"/>
          <w:szCs w:val="28"/>
          <w:lang w:val="en-US"/>
        </w:rPr>
        <w:t xml:space="preserve">ning boshqa namunalari </w:t>
      </w:r>
      <w:r w:rsidR="004342AF">
        <w:rPr>
          <w:sz w:val="28"/>
          <w:szCs w:val="28"/>
          <w:lang w:val="en-US"/>
        </w:rPr>
        <w:t>ham kuzatilgan (Amsden, 2001). Osiyo yo‘lbarslari</w:t>
      </w:r>
      <w:r w:rsidRPr="004342AF">
        <w:rPr>
          <w:sz w:val="28"/>
          <w:szCs w:val="28"/>
          <w:lang w:val="en-US"/>
        </w:rPr>
        <w:t xml:space="preserve"> hisoblangan Janubiy Koreya, Gonkong, Singapur va Tayvan, shuningdek, Afrikadagi Keniya va Kot-d'Ivuar, Lotin Amerikasidagi Chili va Braziliya davlat mulkchiligi va boshqaruvi shakllari (Davlat korxonalari </w:t>
      </w:r>
      <w:r w:rsidR="001926C9" w:rsidRPr="004342AF">
        <w:rPr>
          <w:sz w:val="28"/>
          <w:szCs w:val="28"/>
          <w:lang w:val="en-US"/>
        </w:rPr>
        <w:t>–</w:t>
      </w:r>
      <w:r w:rsidRPr="004342AF">
        <w:rPr>
          <w:sz w:val="28"/>
          <w:szCs w:val="28"/>
          <w:lang w:val="en-US"/>
        </w:rPr>
        <w:t xml:space="preserve"> DK) orqali ayrim sohalarni xususiylashtirishdan himoya qildilar (Chang &amp; Nolan, 1995; Mkandawire, 2001; Wade, 2018). Ushbu yo‘llar o‘sishni ta’minlashda davlatning roliga oid qarama-qarshi mafkuraviy </w:t>
      </w:r>
      <w:proofErr w:type="gramStart"/>
      <w:r w:rsidRPr="004342AF">
        <w:rPr>
          <w:sz w:val="28"/>
          <w:szCs w:val="28"/>
          <w:lang w:val="en-US"/>
        </w:rPr>
        <w:t>va</w:t>
      </w:r>
      <w:proofErr w:type="gramEnd"/>
      <w:r w:rsidRPr="004342AF">
        <w:rPr>
          <w:sz w:val="28"/>
          <w:szCs w:val="28"/>
          <w:lang w:val="en-US"/>
        </w:rPr>
        <w:t xml:space="preserve"> nazariy tushunchalarga asosl</w:t>
      </w:r>
      <w:r w:rsidR="001926C9">
        <w:rPr>
          <w:sz w:val="28"/>
          <w:szCs w:val="28"/>
          <w:lang w:val="en-US"/>
        </w:rPr>
        <w:t>angan edi. Bu kurashda g‘alaba shok terapiyasi</w:t>
      </w:r>
      <w:r w:rsidRPr="004342AF">
        <w:rPr>
          <w:sz w:val="28"/>
          <w:szCs w:val="28"/>
          <w:lang w:val="en-US"/>
        </w:rPr>
        <w:t xml:space="preserve">ga nasib etdi, uning g‘alabasi 1980-yillar boshida AQSh </w:t>
      </w:r>
      <w:proofErr w:type="gramStart"/>
      <w:r w:rsidRPr="004342AF">
        <w:rPr>
          <w:sz w:val="28"/>
          <w:szCs w:val="28"/>
          <w:lang w:val="en-US"/>
        </w:rPr>
        <w:t>va</w:t>
      </w:r>
      <w:proofErr w:type="gramEnd"/>
      <w:r w:rsidRPr="004342AF">
        <w:rPr>
          <w:sz w:val="28"/>
          <w:szCs w:val="28"/>
          <w:lang w:val="en-US"/>
        </w:rPr>
        <w:t xml:space="preserve"> Buyuk Britaniyadagi konservativ hukumatlar tomonidan ommalashtirilgan neoliberal davrning yu</w:t>
      </w:r>
      <w:r w:rsidR="001926C9">
        <w:rPr>
          <w:sz w:val="28"/>
          <w:szCs w:val="28"/>
          <w:lang w:val="en-US"/>
        </w:rPr>
        <w:t>ksalishiga to‘g‘ri keldi. Biroq ushbu kurashning soyada qolgan ishtirokchisi</w:t>
      </w:r>
      <w:r w:rsidRPr="004342AF">
        <w:rPr>
          <w:sz w:val="28"/>
          <w:szCs w:val="28"/>
          <w:lang w:val="en-US"/>
        </w:rPr>
        <w:t xml:space="preserve">, ya’ni davlat boshqaruvidagi jamg‘arish yoki davlat kapitalizmi yetarlicha o‘rganilmasdan qoldi. Biz uning tarkibiy o‘zgartirish salohiyati hamda jamg‘arilgan qo‘shimcha qiymat ijtimoiy natijalarni yaxshilash uchun qanday </w:t>
      </w:r>
      <w:proofErr w:type="gramStart"/>
      <w:r w:rsidRPr="004342AF">
        <w:rPr>
          <w:sz w:val="28"/>
          <w:szCs w:val="28"/>
          <w:lang w:val="en-US"/>
        </w:rPr>
        <w:t>va</w:t>
      </w:r>
      <w:proofErr w:type="gramEnd"/>
      <w:r w:rsidRPr="004342AF">
        <w:rPr>
          <w:sz w:val="28"/>
          <w:szCs w:val="28"/>
          <w:lang w:val="en-US"/>
        </w:rPr>
        <w:t xml:space="preserve"> qay darajada qayta taqsimlanishi mumkinligi haqida juda </w:t>
      </w:r>
      <w:r w:rsidR="001926C9">
        <w:rPr>
          <w:sz w:val="28"/>
          <w:szCs w:val="28"/>
          <w:lang w:val="en-US"/>
        </w:rPr>
        <w:t>kam</w:t>
      </w:r>
      <w:r w:rsidRPr="004342AF">
        <w:rPr>
          <w:sz w:val="28"/>
          <w:szCs w:val="28"/>
          <w:lang w:val="en-US"/>
        </w:rPr>
        <w:t xml:space="preserve"> bilimga egamiz.</w:t>
      </w:r>
    </w:p>
    <w:p w14:paraId="25859559" w14:textId="77777777" w:rsidR="007053D2" w:rsidRPr="004342AF" w:rsidRDefault="007053D2" w:rsidP="004342AF">
      <w:pPr>
        <w:pStyle w:val="a3"/>
        <w:jc w:val="both"/>
        <w:rPr>
          <w:sz w:val="28"/>
          <w:szCs w:val="28"/>
          <w:lang w:val="en-US"/>
        </w:rPr>
      </w:pPr>
      <w:r w:rsidRPr="004342AF">
        <w:rPr>
          <w:sz w:val="28"/>
          <w:szCs w:val="28"/>
          <w:lang w:val="en-US"/>
        </w:rPr>
        <w:t xml:space="preserve">Ushbu bo‘shliqni to‘ldirish maqsadida, mazkur maqolaning birinchi hissasi Sovet Ittifoqidagi sotsialistik dastlabki jamg‘arish muhokamasini davlat boshqaruvidagi jamg‘arish bo‘yicha zamonaviy bahslar bilan bog‘lashdan iboratdir (Bremmer, 2008; De Graaff, 2012; Van Apeldoorn va boshq., 2012). Ularning qo‘shimcha qiymatni jamg‘arish bo‘yicha davlat boshqaruvidagi strategiyalarga qaratilgan umumiy e’tiborini tahlil qilish davlat kapitalizmining davrlashtirilishi </w:t>
      </w:r>
      <w:proofErr w:type="gramStart"/>
      <w:r w:rsidRPr="004342AF">
        <w:rPr>
          <w:sz w:val="28"/>
          <w:szCs w:val="28"/>
          <w:lang w:val="en-US"/>
        </w:rPr>
        <w:t>va</w:t>
      </w:r>
      <w:proofErr w:type="gramEnd"/>
      <w:r w:rsidRPr="004342AF">
        <w:rPr>
          <w:sz w:val="28"/>
          <w:szCs w:val="28"/>
          <w:lang w:val="en-US"/>
        </w:rPr>
        <w:t xml:space="preserve"> turlari bo‘yicha ilmiy qarashlarni boyitadi (Hall &amp; Gingerich, 2009). Garchi Sovet Ittifoqi davlat boshqaruvidagi jamg‘arishning yirik tajribasi hisoblansa-da, uning global kapitalistik rivojlanishga nisbatan tarixiy va makoniy aloqalari kam o‘rganilgan. Shu nuqtai nazardan, maqola davlat boshqaruvidagi jamg‘arishning raqobatlashuvchi ijtimoiy manfaatlar </w:t>
      </w:r>
      <w:proofErr w:type="gramStart"/>
      <w:r w:rsidRPr="004342AF">
        <w:rPr>
          <w:sz w:val="28"/>
          <w:szCs w:val="28"/>
          <w:lang w:val="en-US"/>
        </w:rPr>
        <w:t>va</w:t>
      </w:r>
      <w:proofErr w:type="gramEnd"/>
      <w:r w:rsidRPr="004342AF">
        <w:rPr>
          <w:sz w:val="28"/>
          <w:szCs w:val="28"/>
          <w:lang w:val="en-US"/>
        </w:rPr>
        <w:t xml:space="preserve"> tarmoqlararo o‘zgartiruvchi taqsimot bilan qanday bog‘liqligini ham yoritib beradi. Qo‘shimcha qiymat manbalarining qanday undirilgani va jamg‘arishning qanday hosil qilinganiga e’tibor qaratib, u vaqt o‘tishi bilan xususiy foyda, xalq va davlat institutlari o‘rtasidagi daromadlar taqsimotini baholaydi.</w:t>
      </w:r>
    </w:p>
    <w:p w14:paraId="10BF463C" w14:textId="77777777" w:rsidR="007053D2" w:rsidRPr="004342AF" w:rsidRDefault="007053D2" w:rsidP="004342AF">
      <w:pPr>
        <w:pStyle w:val="a3"/>
        <w:jc w:val="both"/>
        <w:rPr>
          <w:sz w:val="28"/>
          <w:szCs w:val="28"/>
          <w:lang w:val="en-US"/>
        </w:rPr>
      </w:pPr>
      <w:r w:rsidRPr="004342AF">
        <w:rPr>
          <w:sz w:val="28"/>
          <w:szCs w:val="28"/>
          <w:lang w:val="en-US"/>
        </w:rPr>
        <w:t xml:space="preserve">Shunday qilib, iqtisodiy o‘tish davrini bozorlashtirish </w:t>
      </w:r>
      <w:proofErr w:type="gramStart"/>
      <w:r w:rsidRPr="004342AF">
        <w:rPr>
          <w:sz w:val="28"/>
          <w:szCs w:val="28"/>
          <w:lang w:val="en-US"/>
        </w:rPr>
        <w:t>va</w:t>
      </w:r>
      <w:proofErr w:type="gramEnd"/>
      <w:r w:rsidRPr="004342AF">
        <w:rPr>
          <w:sz w:val="28"/>
          <w:szCs w:val="28"/>
          <w:lang w:val="en-US"/>
        </w:rPr>
        <w:t xml:space="preserve"> xususiy mulkchilikning neytral va bir yo‘nalishli jarayoni sifatida tushunish o‘rniga, davlat boshqaruvidagi jamg‘arish davlat va xususiy sektor o‘rtasidagi munosabatlarning o‘ziga xos taqsimot va rivojlanish natijalarini belgilab beruvchi shakllarini yuzaga keltirishi </w:t>
      </w:r>
      <w:r w:rsidRPr="004342AF">
        <w:rPr>
          <w:sz w:val="28"/>
          <w:szCs w:val="28"/>
          <w:lang w:val="en-US"/>
        </w:rPr>
        <w:lastRenderedPageBreak/>
        <w:t xml:space="preserve">ta’kidlanadi. O‘zbekiston siyosiy elitasi o‘zining iqtisodiy va siyosiy mavqeyini himoya qilish bilan birga, mahalliy davlat boshqaruvidagi jamg‘arishni barqarorlashtirish uchun moliyaviy kapitalning nazoratsiz kirib kelishining oldini oldi. Ichki (endogen) jamg‘arish va davlat muvofiqlashtiruvi tarmoqlararo transferlar orqali uzoq muddatli tarkibiy o‘zgarishlar jarayonini boshlashda hal qiluvchi ahamiyatga ega </w:t>
      </w:r>
      <w:proofErr w:type="gramStart"/>
      <w:r w:rsidRPr="004342AF">
        <w:rPr>
          <w:sz w:val="28"/>
          <w:szCs w:val="28"/>
          <w:lang w:val="en-US"/>
        </w:rPr>
        <w:t>bo‘ldi</w:t>
      </w:r>
      <w:proofErr w:type="gramEnd"/>
      <w:r w:rsidRPr="004342AF">
        <w:rPr>
          <w:sz w:val="28"/>
          <w:szCs w:val="28"/>
          <w:lang w:val="en-US"/>
        </w:rPr>
        <w:t>.</w:t>
      </w:r>
    </w:p>
    <w:p w14:paraId="14F6298A" w14:textId="77777777" w:rsidR="007053D2" w:rsidRPr="004342AF" w:rsidRDefault="007053D2" w:rsidP="004342AF">
      <w:pPr>
        <w:pStyle w:val="a3"/>
        <w:jc w:val="both"/>
        <w:rPr>
          <w:sz w:val="28"/>
          <w:szCs w:val="28"/>
          <w:lang w:val="en-US"/>
        </w:rPr>
      </w:pPr>
      <w:r w:rsidRPr="004342AF">
        <w:rPr>
          <w:sz w:val="28"/>
          <w:szCs w:val="28"/>
          <w:lang w:val="en-US"/>
        </w:rPr>
        <w:t xml:space="preserve">2-bo‘lim postsovet hududida davlat boshqaruvidagi jamg‘arishning tarixiy xususiyatlarini muhokama qiladi. 3-bo‘lim O‘zbekistondagi tarkibiy o‘zgarishlarni davlat boshqaruvidagi jamg‘arishning neoliberalizmgancha </w:t>
      </w:r>
      <w:proofErr w:type="gramStart"/>
      <w:r w:rsidRPr="004342AF">
        <w:rPr>
          <w:sz w:val="28"/>
          <w:szCs w:val="28"/>
          <w:lang w:val="en-US"/>
        </w:rPr>
        <w:t>bo‘lgan</w:t>
      </w:r>
      <w:proofErr w:type="gramEnd"/>
      <w:r w:rsidRPr="004342AF">
        <w:rPr>
          <w:sz w:val="28"/>
          <w:szCs w:val="28"/>
          <w:lang w:val="en-US"/>
        </w:rPr>
        <w:t xml:space="preserve"> namunalari orqali tahlil qiladi. 4-bo‘lim O‘zbekistonning neoliberal bozorlashtirish jarayonida davlat boshqaruvidagi jamg‘arishning davomiyligi </w:t>
      </w:r>
      <w:proofErr w:type="gramStart"/>
      <w:r w:rsidRPr="004342AF">
        <w:rPr>
          <w:sz w:val="28"/>
          <w:szCs w:val="28"/>
          <w:lang w:val="en-US"/>
        </w:rPr>
        <w:t>va</w:t>
      </w:r>
      <w:proofErr w:type="gramEnd"/>
      <w:r w:rsidRPr="004342AF">
        <w:rPr>
          <w:sz w:val="28"/>
          <w:szCs w:val="28"/>
          <w:lang w:val="en-US"/>
        </w:rPr>
        <w:t xml:space="preserve"> uzilishlarini bayon etadi. </w:t>
      </w:r>
      <w:proofErr w:type="gramStart"/>
      <w:r w:rsidRPr="004342AF">
        <w:rPr>
          <w:sz w:val="28"/>
          <w:szCs w:val="28"/>
          <w:lang w:val="en-US"/>
        </w:rPr>
        <w:t>5-bo‘lim</w:t>
      </w:r>
      <w:proofErr w:type="gramEnd"/>
      <w:r w:rsidRPr="004342AF">
        <w:rPr>
          <w:sz w:val="28"/>
          <w:szCs w:val="28"/>
          <w:lang w:val="en-US"/>
        </w:rPr>
        <w:t xml:space="preserve"> xulosa yasaydi.</w:t>
      </w:r>
    </w:p>
    <w:p w14:paraId="42A46062" w14:textId="77777777" w:rsidR="007053D2" w:rsidRPr="004342AF" w:rsidRDefault="007053D2" w:rsidP="004342AF">
      <w:pPr>
        <w:pStyle w:val="a3"/>
        <w:jc w:val="both"/>
        <w:rPr>
          <w:sz w:val="28"/>
          <w:szCs w:val="28"/>
          <w:lang w:val="en-US"/>
        </w:rPr>
      </w:pPr>
      <w:r w:rsidRPr="004342AF">
        <w:rPr>
          <w:b/>
          <w:bCs/>
          <w:sz w:val="28"/>
          <w:szCs w:val="28"/>
          <w:lang w:val="en-US"/>
        </w:rPr>
        <w:t>2. Postsovet hududida davlat boshqaruvidagi jamg‘arishning davrlashtirilishi</w:t>
      </w:r>
    </w:p>
    <w:p w14:paraId="371273DB" w14:textId="77777777" w:rsidR="007053D2" w:rsidRPr="004342AF" w:rsidRDefault="007053D2" w:rsidP="004342AF">
      <w:pPr>
        <w:pStyle w:val="a3"/>
        <w:jc w:val="both"/>
        <w:rPr>
          <w:sz w:val="28"/>
          <w:szCs w:val="28"/>
          <w:lang w:val="en-US"/>
        </w:rPr>
      </w:pPr>
      <w:r w:rsidRPr="004342AF">
        <w:rPr>
          <w:sz w:val="28"/>
          <w:szCs w:val="28"/>
          <w:lang w:val="en-US"/>
        </w:rPr>
        <w:t xml:space="preserve">Merriam-Webster lug‘atida davlat kapitalizmi xususiy kapitalizmning hukumat mulkchiligi va nazoratining turli darajalari orqali o‘zgartirilgan iqtisodiy tizim sifatida ta’riflanadi. Nima uchun davlat kapitalizmi yana global taraqqiyot kun tartibiga qaytdi (Alami va </w:t>
      </w:r>
      <w:proofErr w:type="gramStart"/>
      <w:r w:rsidRPr="004342AF">
        <w:rPr>
          <w:sz w:val="28"/>
          <w:szCs w:val="28"/>
          <w:lang w:val="en-US"/>
        </w:rPr>
        <w:t>boshq.,</w:t>
      </w:r>
      <w:proofErr w:type="gramEnd"/>
      <w:r w:rsidRPr="004342AF">
        <w:rPr>
          <w:sz w:val="28"/>
          <w:szCs w:val="28"/>
          <w:lang w:val="en-US"/>
        </w:rPr>
        <w:t xml:space="preserve"> 2021; Bremmer, 2008)? </w:t>
      </w:r>
      <w:r w:rsidRPr="004342AF">
        <w:rPr>
          <w:rStyle w:val="citation-1"/>
          <w:sz w:val="28"/>
          <w:szCs w:val="28"/>
          <w:lang w:val="en-US"/>
        </w:rPr>
        <w:t>Chunki, u iqtisodiy nomutanosibliklar va samarasizlikni keltirib chiqarishda ayblansa-da (Schiff &amp; Valdes, 1998), o‘n yillik empirik dalillar shuni ko‘rsatdiki, davlat rejalashtirishi va jamg‘arishning aralash shakllari uyg‘unligi ijtimoiy-iqtisodiy rivojlanishni qo‘llab-quvvatlashi mumkin (De Graaff, 2012).</w:t>
      </w:r>
      <w:r w:rsidRPr="004342AF">
        <w:rPr>
          <w:sz w:val="28"/>
          <w:szCs w:val="28"/>
          <w:lang w:val="en-US"/>
        </w:rPr>
        <w:t xml:space="preserve"> Shu bois, tarix davomida yuzaga kelgan davlat boshqaruvidagi jamg‘arishning o‘ziga xos (kontekstual) shakllarini e’tirof etish foydalidir. Ushbu </w:t>
      </w:r>
      <w:proofErr w:type="gramStart"/>
      <w:r w:rsidRPr="004342AF">
        <w:rPr>
          <w:sz w:val="28"/>
          <w:szCs w:val="28"/>
          <w:lang w:val="en-US"/>
        </w:rPr>
        <w:t>bo‘lim</w:t>
      </w:r>
      <w:proofErr w:type="gramEnd"/>
      <w:r w:rsidRPr="004342AF">
        <w:rPr>
          <w:sz w:val="28"/>
          <w:szCs w:val="28"/>
          <w:lang w:val="en-US"/>
        </w:rPr>
        <w:t xml:space="preserve"> sovet hududidagi sotsialistik dastlabki jamg‘arish va XX asrdagi davlat boshqaruvidagi jamg‘arish o‘rtasidagi asosiy davomiylik va uzilishlarni aniqlashga qaratiladi. Unda ularning tarixiy </w:t>
      </w:r>
      <w:proofErr w:type="gramStart"/>
      <w:r w:rsidRPr="004342AF">
        <w:rPr>
          <w:sz w:val="28"/>
          <w:szCs w:val="28"/>
          <w:lang w:val="en-US"/>
        </w:rPr>
        <w:t>va</w:t>
      </w:r>
      <w:proofErr w:type="gramEnd"/>
      <w:r w:rsidRPr="004342AF">
        <w:rPr>
          <w:sz w:val="28"/>
          <w:szCs w:val="28"/>
          <w:lang w:val="en-US"/>
        </w:rPr>
        <w:t xml:space="preserve"> institutsional o‘ziga xosliklari hamda rivojlanish va taqsimotga oid natijalari muhokama qilinadi.</w:t>
      </w:r>
    </w:p>
    <w:p w14:paraId="59F373BF" w14:textId="77777777" w:rsidR="007053D2" w:rsidRPr="004342AF" w:rsidRDefault="007053D2" w:rsidP="004342AF">
      <w:pPr>
        <w:pStyle w:val="a3"/>
        <w:jc w:val="both"/>
        <w:rPr>
          <w:sz w:val="28"/>
          <w:szCs w:val="28"/>
          <w:lang w:val="en-US"/>
        </w:rPr>
      </w:pPr>
      <w:r w:rsidRPr="004342AF">
        <w:rPr>
          <w:b/>
          <w:bCs/>
          <w:sz w:val="28"/>
          <w:szCs w:val="28"/>
          <w:lang w:val="en-US"/>
        </w:rPr>
        <w:t xml:space="preserve">2.1. Davlat boshqaruvidagi jamg‘arishning neoliberalizmgancha </w:t>
      </w:r>
      <w:proofErr w:type="gramStart"/>
      <w:r w:rsidRPr="004342AF">
        <w:rPr>
          <w:b/>
          <w:bCs/>
          <w:sz w:val="28"/>
          <w:szCs w:val="28"/>
          <w:lang w:val="en-US"/>
        </w:rPr>
        <w:t>bo‘lgan</w:t>
      </w:r>
      <w:proofErr w:type="gramEnd"/>
      <w:r w:rsidRPr="004342AF">
        <w:rPr>
          <w:b/>
          <w:bCs/>
          <w:sz w:val="28"/>
          <w:szCs w:val="28"/>
          <w:lang w:val="en-US"/>
        </w:rPr>
        <w:t xml:space="preserve"> shakllari</w:t>
      </w:r>
    </w:p>
    <w:p w14:paraId="6BAC4265" w14:textId="77777777" w:rsidR="007053D2" w:rsidRPr="004342AF" w:rsidRDefault="007053D2" w:rsidP="004342AF">
      <w:pPr>
        <w:pStyle w:val="a3"/>
        <w:jc w:val="both"/>
        <w:rPr>
          <w:sz w:val="28"/>
          <w:szCs w:val="28"/>
          <w:lang w:val="en-US"/>
        </w:rPr>
      </w:pPr>
      <w:r w:rsidRPr="004342AF">
        <w:rPr>
          <w:sz w:val="28"/>
          <w:szCs w:val="28"/>
          <w:lang w:val="en-US"/>
        </w:rPr>
        <w:t>Davlat kapitalizmi 1900-yillarning boshlarida qizg‘in muhokama qi</w:t>
      </w:r>
      <w:r w:rsidR="001926C9">
        <w:rPr>
          <w:sz w:val="28"/>
          <w:szCs w:val="28"/>
          <w:lang w:val="en-US"/>
        </w:rPr>
        <w:t>lingan mavzu edi. Bolsheviklar davlat kapitalizmi</w:t>
      </w:r>
      <w:r w:rsidRPr="004342AF">
        <w:rPr>
          <w:sz w:val="28"/>
          <w:szCs w:val="28"/>
          <w:lang w:val="en-US"/>
        </w:rPr>
        <w:t xml:space="preserve">ni kommunizmga olib boruvchi zaruriy bosqich deb bilishgan. Lenin buni ishlab chiqarishning sotsialistik transformatsiyasini ta’minlash uchun kapitalizm rivojlanishini </w:t>
      </w:r>
      <w:proofErr w:type="gramStart"/>
      <w:r w:rsidRPr="004342AF">
        <w:rPr>
          <w:sz w:val="28"/>
          <w:szCs w:val="28"/>
          <w:lang w:val="en-US"/>
        </w:rPr>
        <w:t>to‘g‘ri</w:t>
      </w:r>
      <w:proofErr w:type="gramEnd"/>
      <w:r w:rsidRPr="004342AF">
        <w:rPr>
          <w:sz w:val="28"/>
          <w:szCs w:val="28"/>
          <w:lang w:val="en-US"/>
        </w:rPr>
        <w:t xml:space="preserve"> o‘zanga solishdagi zaruriy qadam deb hisoblagan (Lenin, 1921). Buxarin bozorlashtirish sotsialistik jamg‘arish uchun o‘ta muhim </w:t>
      </w:r>
      <w:proofErr w:type="gramStart"/>
      <w:r w:rsidRPr="004342AF">
        <w:rPr>
          <w:sz w:val="28"/>
          <w:szCs w:val="28"/>
          <w:lang w:val="en-US"/>
        </w:rPr>
        <w:t>bo‘lgan</w:t>
      </w:r>
      <w:proofErr w:type="gramEnd"/>
      <w:r w:rsidRPr="004342AF">
        <w:rPr>
          <w:sz w:val="28"/>
          <w:szCs w:val="28"/>
          <w:lang w:val="en-US"/>
        </w:rPr>
        <w:t xml:space="preserve"> yirik sanoat salohiyatini cheklab qo‘yadi, deb hisoblagan (1921). 1920-yillarda Preobrajenskiy tomonidan resurslar transferi orqali qo‘shimcha qiymatni jamg‘arish uchun soliq manbalarini tushunishga doir muhim nazariy hissa qo‘shilgan.</w:t>
      </w:r>
    </w:p>
    <w:p w14:paraId="4A7C1EFE" w14:textId="77777777" w:rsidR="007053D2" w:rsidRPr="004342AF" w:rsidRDefault="007053D2" w:rsidP="004342AF">
      <w:pPr>
        <w:pStyle w:val="a3"/>
        <w:jc w:val="both"/>
        <w:rPr>
          <w:sz w:val="28"/>
          <w:szCs w:val="28"/>
          <w:lang w:val="en-US"/>
        </w:rPr>
      </w:pPr>
      <w:r w:rsidRPr="004342AF">
        <w:rPr>
          <w:sz w:val="28"/>
          <w:szCs w:val="28"/>
          <w:lang w:val="en-US"/>
        </w:rPr>
        <w:lastRenderedPageBreak/>
        <w:t>Preobrajenskiy uchun dastlabki sotsialistik jamg‘arish — bu "moddiy resurslarning asosan yoki qisman davlat iqtisodiyoti majmuasidan tashqaridagi manbala</w:t>
      </w:r>
      <w:r w:rsidR="001926C9">
        <w:rPr>
          <w:sz w:val="28"/>
          <w:szCs w:val="28"/>
          <w:lang w:val="en-US"/>
        </w:rPr>
        <w:t>rdan davlat qo‘lida to‘planishi</w:t>
      </w:r>
      <w:r w:rsidRPr="004342AF">
        <w:rPr>
          <w:sz w:val="28"/>
          <w:szCs w:val="28"/>
          <w:lang w:val="en-US"/>
        </w:rPr>
        <w:t xml:space="preserve"> edi (Millar, 1978, 389-bet). Sovet Ittifoqida xalqaro savdo yoki mustamlakalardan resurslarni o‘zlashtirish orqali jamg‘arish dinamikasini ishga tushira oladigan mahalliy xususiy kapital mavjud emas edi: Agar kapitalistik dastlabki jamg‘arishning asosiy manbai mustamlakalar </w:t>
      </w:r>
      <w:proofErr w:type="gramStart"/>
      <w:r w:rsidRPr="004342AF">
        <w:rPr>
          <w:sz w:val="28"/>
          <w:szCs w:val="28"/>
          <w:lang w:val="en-US"/>
        </w:rPr>
        <w:t>bo‘lsa</w:t>
      </w:r>
      <w:proofErr w:type="gramEnd"/>
      <w:r w:rsidRPr="004342AF">
        <w:rPr>
          <w:sz w:val="28"/>
          <w:szCs w:val="28"/>
          <w:lang w:val="en-US"/>
        </w:rPr>
        <w:t>, Sovet davla</w:t>
      </w:r>
      <w:r w:rsidR="001926C9">
        <w:rPr>
          <w:sz w:val="28"/>
          <w:szCs w:val="28"/>
          <w:lang w:val="en-US"/>
        </w:rPr>
        <w:t xml:space="preserve">tining yagona </w:t>
      </w:r>
      <w:r w:rsidRPr="004342AF">
        <w:rPr>
          <w:sz w:val="28"/>
          <w:szCs w:val="28"/>
          <w:lang w:val="en-US"/>
        </w:rPr>
        <w:t xml:space="preserve">tashqi manbasi bu </w:t>
      </w:r>
      <w:r w:rsidR="001926C9" w:rsidRPr="004342AF">
        <w:rPr>
          <w:sz w:val="28"/>
          <w:szCs w:val="28"/>
          <w:lang w:val="en-US"/>
        </w:rPr>
        <w:t>–</w:t>
      </w:r>
      <w:r w:rsidR="001926C9">
        <w:rPr>
          <w:sz w:val="28"/>
          <w:szCs w:val="28"/>
          <w:lang w:val="en-US"/>
        </w:rPr>
        <w:t xml:space="preserve"> nosotsialistik</w:t>
      </w:r>
      <w:r w:rsidRPr="004342AF">
        <w:rPr>
          <w:sz w:val="28"/>
          <w:szCs w:val="28"/>
          <w:lang w:val="en-US"/>
        </w:rPr>
        <w:t xml:space="preserve"> qishloq edi (Preobrajenskiy, 1965; Millar, 1978). Sotsialistik jamg‘arish kapitalistik iqtisodiyotning qo‘shimcha qiymati hisobiga [sanoatni kengaytirish uchun dehqonlarni soliqqa tortish orqali] amalga oshirilishi kerak edi (Preobrajenskiy, 1965).</w:t>
      </w:r>
    </w:p>
    <w:p w14:paraId="16BDCB52" w14:textId="77777777" w:rsidR="007053D2" w:rsidRPr="007053D2" w:rsidRDefault="007053D2" w:rsidP="001926C9">
      <w:pPr>
        <w:pStyle w:val="a3"/>
        <w:jc w:val="both"/>
        <w:rPr>
          <w:sz w:val="28"/>
          <w:szCs w:val="28"/>
          <w:lang w:val="en-US"/>
        </w:rPr>
      </w:pPr>
      <w:r w:rsidRPr="004342AF">
        <w:rPr>
          <w:sz w:val="28"/>
          <w:szCs w:val="28"/>
          <w:lang w:val="en-US"/>
        </w:rPr>
        <w:t xml:space="preserve">Ushbu jamg‘arish jarayoni foyda olishga asoslangan munosabatlarni emas, balki sotsialistik ishlab chiqarish munosabatlarini shakllantirishga harakat qildi (Harrison, 1985). Darhaqiqat, garchi sovet ishlab chiqarish usuli kapitalizmdagi kabi hukmron sinfga mehnatni ekspluatatsiya qilish imkonini bergan </w:t>
      </w:r>
      <w:proofErr w:type="gramStart"/>
      <w:r w:rsidRPr="004342AF">
        <w:rPr>
          <w:sz w:val="28"/>
          <w:szCs w:val="28"/>
          <w:lang w:val="en-US"/>
        </w:rPr>
        <w:t>bo‘lsa</w:t>
      </w:r>
      <w:proofErr w:type="gramEnd"/>
      <w:r w:rsidRPr="004342AF">
        <w:rPr>
          <w:sz w:val="28"/>
          <w:szCs w:val="28"/>
          <w:lang w:val="en-US"/>
        </w:rPr>
        <w:t xml:space="preserve">-da (Resnick &amp; Wolff, 1993), u raqobatga asoslangan kapital mulkining bo‘linib ketishiga (dispersiyasiga) yo‘l qo‘ymadi (Amin, 2016, 46-bet). Global xususiy bozorlardan kuchli himoyalanish davlatga industrlashtirishni jadallashtirish uchun asosiy ishlab chiqarish tarmoqlari ustidan egalik </w:t>
      </w:r>
      <w:proofErr w:type="gramStart"/>
      <w:r w:rsidRPr="004342AF">
        <w:rPr>
          <w:sz w:val="28"/>
          <w:szCs w:val="28"/>
          <w:lang w:val="en-US"/>
        </w:rPr>
        <w:t>va</w:t>
      </w:r>
      <w:proofErr w:type="gramEnd"/>
      <w:r w:rsidRPr="004342AF">
        <w:rPr>
          <w:sz w:val="28"/>
          <w:szCs w:val="28"/>
          <w:lang w:val="en-US"/>
        </w:rPr>
        <w:t xml:space="preserve"> nazoratni saqlab qolish imkonini berdi. Davlatning o‘ziga xos aralashuvi tarmoqlararo qo‘shimcha qiymat transferini shakllantirdi. Qishloq xo‘jaligi qo‘shimcha qiymatni undirib olishning asosi </w:t>
      </w:r>
      <w:proofErr w:type="gramStart"/>
      <w:r w:rsidRPr="004342AF">
        <w:rPr>
          <w:sz w:val="28"/>
          <w:szCs w:val="28"/>
          <w:lang w:val="en-US"/>
        </w:rPr>
        <w:t>bo‘lgan</w:t>
      </w:r>
      <w:proofErr w:type="gramEnd"/>
      <w:r w:rsidRPr="004342AF">
        <w:rPr>
          <w:sz w:val="28"/>
          <w:szCs w:val="28"/>
          <w:lang w:val="en-US"/>
        </w:rPr>
        <w:t xml:space="preserve"> (Gabor, 2020; Kay, 2009; Lewis, 1954; Lombardozzi, 2019, 2021). Agrar aktivlarni, jumladan, yer </w:t>
      </w:r>
      <w:proofErr w:type="gramStart"/>
      <w:r w:rsidRPr="004342AF">
        <w:rPr>
          <w:sz w:val="28"/>
          <w:szCs w:val="28"/>
          <w:lang w:val="en-US"/>
        </w:rPr>
        <w:t>va</w:t>
      </w:r>
      <w:proofErr w:type="gramEnd"/>
      <w:r w:rsidRPr="004342AF">
        <w:rPr>
          <w:sz w:val="28"/>
          <w:szCs w:val="28"/>
          <w:lang w:val="en-US"/>
        </w:rPr>
        <w:t xml:space="preserve"> oziq-ovqat narxlarini markazlashgan holda rejalashtirish hamda qishloq xo‘jaligi mahsulotlarini soliqqa tortish davlat boshqaruvidagi jamg‘arish modelining asosiy elementlari edi.</w:t>
      </w:r>
    </w:p>
    <w:p w14:paraId="0A2DC27D"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bCs/>
          <w:sz w:val="28"/>
          <w:szCs w:val="28"/>
          <w:lang w:val="en-US" w:eastAsia="ru-RU"/>
        </w:rPr>
        <w:t>Narx qaychisi</w:t>
      </w:r>
      <w:r w:rsidRPr="007053D2">
        <w:rPr>
          <w:rFonts w:ascii="Times New Roman" w:eastAsia="Times New Roman" w:hAnsi="Times New Roman" w:cs="Times New Roman"/>
          <w:sz w:val="28"/>
          <w:szCs w:val="28"/>
          <w:lang w:val="en-US" w:eastAsia="ru-RU"/>
        </w:rPr>
        <w:t xml:space="preserve"> tarmoqlararo qo‘shimcha qiymatni undirib olish mexanizmini yaratish orqali kapital shakllanishini industrlashtirish sari yo‘naltira oldi (Lewis, 1954; Lin &amp; Li, 2008; Mundle, 1985). Boshqacha aytganda, tengsiz almashinuv tarkibiy o‘zgarishlarni moliyalashtirish uchun sof qishloq </w:t>
      </w:r>
      <w:r w:rsidR="001926C9" w:rsidRPr="001926C9">
        <w:rPr>
          <w:rFonts w:ascii="Times New Roman" w:eastAsia="Times New Roman" w:hAnsi="Times New Roman" w:cs="Times New Roman"/>
          <w:sz w:val="28"/>
          <w:szCs w:val="28"/>
          <w:lang w:val="en-US" w:eastAsia="ru-RU"/>
        </w:rPr>
        <w:t xml:space="preserve">xo‘jaligi qo‘shimcha qiymatini </w:t>
      </w:r>
      <w:r w:rsidRPr="007053D2">
        <w:rPr>
          <w:rFonts w:ascii="Times New Roman" w:eastAsia="Times New Roman" w:hAnsi="Times New Roman" w:cs="Times New Roman"/>
          <w:sz w:val="28"/>
          <w:szCs w:val="28"/>
          <w:lang w:val="en-US" w:eastAsia="ru-RU"/>
        </w:rPr>
        <w:t xml:space="preserve">yaratish barobarida fermerlar daromadini siqib chiqardi. Masalan, Xitoy 1978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1989-yillar oralig‘ida don ta’minotiga nisbatan (qisman) davlat xaridi kvotasini saqlab qolgan holda, siklga qarshi aralashuvlar orqali don narxini tartibga solib turdi. </w:t>
      </w:r>
      <w:r w:rsidR="001926C9" w:rsidRPr="001926C9">
        <w:rPr>
          <w:rFonts w:ascii="Times New Roman" w:eastAsia="Times New Roman" w:hAnsi="Times New Roman" w:cs="Times New Roman"/>
          <w:sz w:val="28"/>
          <w:szCs w:val="28"/>
          <w:lang w:val="en-US" w:eastAsia="ru-RU"/>
        </w:rPr>
        <w:t xml:space="preserve">Ikki yo‘lakli tizim </w:t>
      </w:r>
      <w:r w:rsidRPr="007053D2">
        <w:rPr>
          <w:rFonts w:ascii="Times New Roman" w:eastAsia="Times New Roman" w:hAnsi="Times New Roman" w:cs="Times New Roman"/>
          <w:sz w:val="28"/>
          <w:szCs w:val="28"/>
          <w:lang w:val="en-US" w:eastAsia="ru-RU"/>
        </w:rPr>
        <w:t>orqali don narxini barqarorlashtirishdan ko‘zlangan maqsad umumiy iqtisodiyotdagi narxlarni barqaror saqlash edi (Tsang, 1996; Weber, 2021).</w:t>
      </w:r>
    </w:p>
    <w:p w14:paraId="188AE3A5"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eastAsia="ru-RU"/>
        </w:rPr>
        <w:t xml:space="preserve">Agrar tovar narxlarining makroiqtisodiyotdagi roliga nisbatan ikki xil nazariy talqin ishlab chiqilgan. Bir tomondan, </w:t>
      </w:r>
      <w:r w:rsidRPr="007053D2">
        <w:rPr>
          <w:rFonts w:ascii="Times New Roman" w:eastAsia="Times New Roman" w:hAnsi="Times New Roman" w:cs="Times New Roman"/>
          <w:bCs/>
          <w:sz w:val="28"/>
          <w:szCs w:val="28"/>
          <w:lang w:eastAsia="ru-RU"/>
        </w:rPr>
        <w:t>foydaga asoslangan</w:t>
      </w:r>
      <w:r w:rsidRPr="007053D2">
        <w:rPr>
          <w:rFonts w:ascii="Times New Roman" w:eastAsia="Times New Roman" w:hAnsi="Times New Roman" w:cs="Times New Roman"/>
          <w:sz w:val="28"/>
          <w:szCs w:val="28"/>
          <w:lang w:eastAsia="ru-RU"/>
        </w:rPr>
        <w:t xml:space="preserve"> yondashuv shuni ta’kidlaydiki, ikki xil narx tizimi sanoat ish haqining hamda oziq-ovqat narxlarining pasayishiga imkon berish orqali sanoat jamg‘arishini rag‘batlantiradi, bunda qo‘shimcha qiymat dehqonlardan ham, yollanma ishchilardan ham undirib olinadi (Bhaduri &amp; Marglin, 199</w:t>
      </w:r>
      <w:r w:rsidR="001926C9">
        <w:rPr>
          <w:rFonts w:ascii="Times New Roman" w:eastAsia="Times New Roman" w:hAnsi="Times New Roman" w:cs="Times New Roman"/>
          <w:sz w:val="28"/>
          <w:szCs w:val="28"/>
          <w:lang w:eastAsia="ru-RU"/>
        </w:rPr>
        <w:t>0). Boshqa tomondan, Kale</w:t>
      </w:r>
      <w:r w:rsidR="001926C9">
        <w:rPr>
          <w:rFonts w:ascii="Times New Roman" w:eastAsia="Times New Roman" w:hAnsi="Times New Roman" w:cs="Times New Roman"/>
          <w:sz w:val="28"/>
          <w:szCs w:val="28"/>
          <w:lang w:val="en-US" w:eastAsia="ru-RU"/>
        </w:rPr>
        <w:t>s</w:t>
      </w:r>
      <w:r w:rsidRPr="007053D2">
        <w:rPr>
          <w:rFonts w:ascii="Times New Roman" w:eastAsia="Times New Roman" w:hAnsi="Times New Roman" w:cs="Times New Roman"/>
          <w:sz w:val="28"/>
          <w:szCs w:val="28"/>
          <w:lang w:eastAsia="ru-RU"/>
        </w:rPr>
        <w:t xml:space="preserve">ki oziq-ovqat narxlarining inflyatsiyasi sanoat tovarlariga bo‘lgan talabning shakllanishiga to‘sqinlik qilishini ta’kidlab, bunday </w:t>
      </w:r>
      <w:r w:rsidRPr="007053D2">
        <w:rPr>
          <w:rFonts w:ascii="Times New Roman" w:eastAsia="Times New Roman" w:hAnsi="Times New Roman" w:cs="Times New Roman"/>
          <w:sz w:val="28"/>
          <w:szCs w:val="28"/>
          <w:lang w:eastAsia="ru-RU"/>
        </w:rPr>
        <w:lastRenderedPageBreak/>
        <w:t xml:space="preserve">siyosatni yoqlagan (1955, 29-bet). </w:t>
      </w:r>
      <w:r w:rsidRPr="007053D2">
        <w:rPr>
          <w:rFonts w:ascii="Times New Roman" w:eastAsia="Times New Roman" w:hAnsi="Times New Roman" w:cs="Times New Roman"/>
          <w:sz w:val="28"/>
          <w:szCs w:val="28"/>
          <w:lang w:val="en-US" w:eastAsia="ru-RU"/>
        </w:rPr>
        <w:t xml:space="preserve">Uning o‘rniga u sanoat ish haqini oshirish tarafdori edi. Shu bois, narxlar shok terapiyasi doktrinasidagi kabi bozordagi taqchillik yoki mo‘llik signallari sifatida emas, balki ishlab chiqarish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iste’molga tatbiq etiladigan qayta taqsimlash vositasi sifatida tushunilgan (Weber, 2021).</w:t>
      </w:r>
    </w:p>
    <w:p w14:paraId="234BE731"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Davlat boshqaruvidagi jamg‘arish holatlari sovet hududidan tashqarida ham paydo </w:t>
      </w:r>
      <w:proofErr w:type="gramStart"/>
      <w:r w:rsidRPr="007053D2">
        <w:rPr>
          <w:rFonts w:ascii="Times New Roman" w:eastAsia="Times New Roman" w:hAnsi="Times New Roman" w:cs="Times New Roman"/>
          <w:sz w:val="28"/>
          <w:szCs w:val="28"/>
          <w:lang w:val="en-US" w:eastAsia="ru-RU"/>
        </w:rPr>
        <w:t>bo‘ldi</w:t>
      </w:r>
      <w:proofErr w:type="gramEnd"/>
      <w:r w:rsidRPr="007053D2">
        <w:rPr>
          <w:rFonts w:ascii="Times New Roman" w:eastAsia="Times New Roman" w:hAnsi="Times New Roman" w:cs="Times New Roman"/>
          <w:sz w:val="28"/>
          <w:szCs w:val="28"/>
          <w:lang w:val="en-US" w:eastAsia="ru-RU"/>
        </w:rPr>
        <w:t xml:space="preserve">. Mualliflar 1960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1970-yillarda Sharqi</w:t>
      </w:r>
      <w:r w:rsidR="001926C9">
        <w:rPr>
          <w:rFonts w:ascii="Times New Roman" w:eastAsia="Times New Roman" w:hAnsi="Times New Roman" w:cs="Times New Roman"/>
          <w:sz w:val="28"/>
          <w:szCs w:val="28"/>
          <w:lang w:val="en-US" w:eastAsia="ru-RU"/>
        </w:rPr>
        <w:t>y Osiyo va Lotin Amerikasidagi taraqqiyot davlati</w:t>
      </w:r>
      <w:r w:rsidRPr="007053D2">
        <w:rPr>
          <w:rFonts w:ascii="Times New Roman" w:eastAsia="Times New Roman" w:hAnsi="Times New Roman" w:cs="Times New Roman"/>
          <w:sz w:val="28"/>
          <w:szCs w:val="28"/>
          <w:lang w:val="en-US" w:eastAsia="ru-RU"/>
        </w:rPr>
        <w:t xml:space="preserve"> holatlarini (Amsden, 2001; Wade, 2018), shuningdek, G‘arbiy </w:t>
      </w:r>
      <w:r w:rsidR="001926C9">
        <w:rPr>
          <w:rFonts w:ascii="Times New Roman" w:eastAsia="Times New Roman" w:hAnsi="Times New Roman" w:cs="Times New Roman"/>
          <w:sz w:val="28"/>
          <w:szCs w:val="28"/>
          <w:lang w:val="en-US" w:eastAsia="ru-RU"/>
        </w:rPr>
        <w:t xml:space="preserve">Yevropadagi </w:t>
      </w:r>
      <w:r w:rsidRPr="007053D2">
        <w:rPr>
          <w:rFonts w:ascii="Times New Roman" w:eastAsia="Times New Roman" w:hAnsi="Times New Roman" w:cs="Times New Roman"/>
          <w:sz w:val="28"/>
          <w:szCs w:val="28"/>
          <w:lang w:val="en-US" w:eastAsia="ru-RU"/>
        </w:rPr>
        <w:t>farovonlik d</w:t>
      </w:r>
      <w:r w:rsidR="001926C9">
        <w:rPr>
          <w:rFonts w:ascii="Times New Roman" w:eastAsia="Times New Roman" w:hAnsi="Times New Roman" w:cs="Times New Roman"/>
          <w:sz w:val="28"/>
          <w:szCs w:val="28"/>
          <w:lang w:val="en-US" w:eastAsia="ru-RU"/>
        </w:rPr>
        <w:t>avlati</w:t>
      </w:r>
      <w:r w:rsidRPr="007053D2">
        <w:rPr>
          <w:rFonts w:ascii="Times New Roman" w:eastAsia="Times New Roman" w:hAnsi="Times New Roman" w:cs="Times New Roman"/>
          <w:sz w:val="28"/>
          <w:szCs w:val="28"/>
          <w:lang w:val="en-US" w:eastAsia="ru-RU"/>
        </w:rPr>
        <w:t xml:space="preserve"> modellarini nazariy jih</w:t>
      </w:r>
      <w:r w:rsidR="001926C9">
        <w:rPr>
          <w:rFonts w:ascii="Times New Roman" w:eastAsia="Times New Roman" w:hAnsi="Times New Roman" w:cs="Times New Roman"/>
          <w:sz w:val="28"/>
          <w:szCs w:val="28"/>
          <w:lang w:val="en-US" w:eastAsia="ru-RU"/>
        </w:rPr>
        <w:t>atdan asoslab berdilar. Davlat taraqqiyot davlati</w:t>
      </w:r>
      <w:r w:rsidRPr="007053D2">
        <w:rPr>
          <w:rFonts w:ascii="Times New Roman" w:eastAsia="Times New Roman" w:hAnsi="Times New Roman" w:cs="Times New Roman"/>
          <w:sz w:val="28"/>
          <w:szCs w:val="28"/>
          <w:lang w:val="en-US" w:eastAsia="ru-RU"/>
        </w:rPr>
        <w:t xml:space="preserve"> deb ta’riflandi, chunki iqtisodiy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siyosiy munosabatlar barqaror industrlashtirishni qo‘llab-quvvatlagan (Chang, 2009). Global Janubning mustaqillikka erishgan ayrim yangi mamlakatlarida xususiylashtirish o‘z-o‘zidan maqsad </w:t>
      </w:r>
      <w:proofErr w:type="gramStart"/>
      <w:r w:rsidRPr="007053D2">
        <w:rPr>
          <w:rFonts w:ascii="Times New Roman" w:eastAsia="Times New Roman" w:hAnsi="Times New Roman" w:cs="Times New Roman"/>
          <w:sz w:val="28"/>
          <w:szCs w:val="28"/>
          <w:lang w:val="en-US" w:eastAsia="ru-RU"/>
        </w:rPr>
        <w:t>bo‘lmagan</w:t>
      </w:r>
      <w:proofErr w:type="gramEnd"/>
      <w:r w:rsidRPr="007053D2">
        <w:rPr>
          <w:rFonts w:ascii="Times New Roman" w:eastAsia="Times New Roman" w:hAnsi="Times New Roman" w:cs="Times New Roman"/>
          <w:sz w:val="28"/>
          <w:szCs w:val="28"/>
          <w:lang w:val="en-US" w:eastAsia="ru-RU"/>
        </w:rPr>
        <w:t>. Ishlab chiqarish salohiyati mamlakatning taraqqiyot strategiyasi asosida shakllantirilgan (Mkandawire, 2001). Import o‘rnini bosuvchi industrlashtirish, strategik tarmoqlarga davlat egaligi yoki n</w:t>
      </w:r>
      <w:r w:rsidR="001926C9">
        <w:rPr>
          <w:rFonts w:ascii="Times New Roman" w:eastAsia="Times New Roman" w:hAnsi="Times New Roman" w:cs="Times New Roman"/>
          <w:sz w:val="28"/>
          <w:szCs w:val="28"/>
          <w:lang w:val="en-US" w:eastAsia="ru-RU"/>
        </w:rPr>
        <w:t>azorati (Davlat korxonalari</w:t>
      </w:r>
      <w:r w:rsidRPr="007053D2">
        <w:rPr>
          <w:rFonts w:ascii="Times New Roman" w:eastAsia="Times New Roman" w:hAnsi="Times New Roman" w:cs="Times New Roman"/>
          <w:sz w:val="28"/>
          <w:szCs w:val="28"/>
          <w:lang w:val="en-US" w:eastAsia="ru-RU"/>
        </w:rPr>
        <w:t xml:space="preserve">), davlat xaridlari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davlat tomonidan moliyalashtirish hamda eksport marketing kengashlaridan dinamik foydalanish orqali strategik sektorlarda raqobatni cheklash maqsadida xususiy kapitalga tartibga sol</w:t>
      </w:r>
      <w:r w:rsidR="001926C9">
        <w:rPr>
          <w:rFonts w:ascii="Times New Roman" w:eastAsia="Times New Roman" w:hAnsi="Times New Roman" w:cs="Times New Roman"/>
          <w:sz w:val="28"/>
          <w:szCs w:val="28"/>
          <w:lang w:val="en-US" w:eastAsia="ru-RU"/>
        </w:rPr>
        <w:t>ish choralari</w:t>
      </w:r>
      <w:r w:rsidRPr="007053D2">
        <w:rPr>
          <w:rFonts w:ascii="Times New Roman" w:eastAsia="Times New Roman" w:hAnsi="Times New Roman" w:cs="Times New Roman"/>
          <w:sz w:val="28"/>
          <w:szCs w:val="28"/>
          <w:lang w:val="en-US" w:eastAsia="ru-RU"/>
        </w:rPr>
        <w:t xml:space="preserve"> joriy etildi (Kurlantzick, 2016; Mkandawire, 2001).</w:t>
      </w:r>
    </w:p>
    <w:p w14:paraId="31F109C2"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To‘g‘ridan-</w:t>
      </w:r>
      <w:proofErr w:type="gramStart"/>
      <w:r w:rsidRPr="007053D2">
        <w:rPr>
          <w:rFonts w:ascii="Times New Roman" w:eastAsia="Times New Roman" w:hAnsi="Times New Roman" w:cs="Times New Roman"/>
          <w:sz w:val="28"/>
          <w:szCs w:val="28"/>
          <w:lang w:val="en-US" w:eastAsia="ru-RU"/>
        </w:rPr>
        <w:t>to‘g‘ri</w:t>
      </w:r>
      <w:proofErr w:type="gramEnd"/>
      <w:r w:rsidRPr="007053D2">
        <w:rPr>
          <w:rFonts w:ascii="Times New Roman" w:eastAsia="Times New Roman" w:hAnsi="Times New Roman" w:cs="Times New Roman"/>
          <w:sz w:val="28"/>
          <w:szCs w:val="28"/>
          <w:lang w:val="en-US" w:eastAsia="ru-RU"/>
        </w:rPr>
        <w:t xml:space="preserve"> xorijiy investitsiyalar (TGI) qabul qiluvchi mamlakat ehtiyojlarini qondira olmaydi deb qaralgan, chunki olinadigan foyda suveren davlatning sanoat salohiyatini barpo etishdek uzoq muddatli maqsadlaridan ajratilgan bo‘ladi (Chang &amp; Andreoni, 2021; Tsang, 1996). TGI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mahalliy kapital masalasida Kornai (1992) "yaxshi" xususiy xaridorni topish zarurligini ta’kidlaydi (Gevorkyan, 2018), bu esa kapitalistlar sinfining millatiga oid savollarni o‘rtaga tashlaydi.</w:t>
      </w:r>
    </w:p>
    <w:p w14:paraId="071031D8"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Shuningdek, </w:t>
      </w:r>
      <w:r w:rsidRPr="007053D2">
        <w:rPr>
          <w:rFonts w:ascii="Times New Roman" w:eastAsia="Times New Roman" w:hAnsi="Times New Roman" w:cs="Times New Roman"/>
          <w:bCs/>
          <w:sz w:val="28"/>
          <w:szCs w:val="28"/>
          <w:lang w:val="en-US" w:eastAsia="ru-RU"/>
        </w:rPr>
        <w:t>moliyaviy repressiya</w:t>
      </w:r>
      <w:r w:rsidRPr="007053D2">
        <w:rPr>
          <w:rFonts w:ascii="Times New Roman" w:eastAsia="Times New Roman" w:hAnsi="Times New Roman" w:cs="Times New Roman"/>
          <w:sz w:val="28"/>
          <w:szCs w:val="28"/>
          <w:lang w:val="en-US" w:eastAsia="ru-RU"/>
        </w:rPr>
        <w:t xml:space="preserve"> yangi banklar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sug‘urta kompaniyalari kabi boshqa moliya institutlarining bozorga kirishi ma’lum darajada siyosiy mustaqillikka ega bo‘lgan Markaziy bank tomonidan qat’iy nazorat qilinishini va boshqarilishini anglatardi. Xususiy jamg‘arish sekin kechayotgan sharoitda moliya sektorini</w:t>
      </w:r>
      <w:r w:rsidR="00D52E1A">
        <w:rPr>
          <w:rFonts w:ascii="Times New Roman" w:eastAsia="Times New Roman" w:hAnsi="Times New Roman" w:cs="Times New Roman"/>
          <w:sz w:val="28"/>
          <w:szCs w:val="28"/>
          <w:lang w:val="en-US" w:eastAsia="ru-RU"/>
        </w:rPr>
        <w:t xml:space="preserve"> erkinlashtirishni kechiktirish</w:t>
      </w:r>
      <w:r w:rsidRPr="007053D2">
        <w:rPr>
          <w:rFonts w:ascii="Times New Roman" w:eastAsia="Times New Roman" w:hAnsi="Times New Roman" w:cs="Times New Roman"/>
          <w:sz w:val="28"/>
          <w:szCs w:val="28"/>
          <w:lang w:val="en-US" w:eastAsia="ru-RU"/>
        </w:rPr>
        <w:t xml:space="preserve"> moliyaviy o‘sish hisobiga </w:t>
      </w:r>
      <w:proofErr w:type="gramStart"/>
      <w:r w:rsidRPr="007053D2">
        <w:rPr>
          <w:rFonts w:ascii="Times New Roman" w:eastAsia="Times New Roman" w:hAnsi="Times New Roman" w:cs="Times New Roman"/>
          <w:sz w:val="28"/>
          <w:szCs w:val="28"/>
          <w:lang w:val="en-US" w:eastAsia="ru-RU"/>
        </w:rPr>
        <w:t>bo‘lsa</w:t>
      </w:r>
      <w:proofErr w:type="gramEnd"/>
      <w:r w:rsidRPr="007053D2">
        <w:rPr>
          <w:rFonts w:ascii="Times New Roman" w:eastAsia="Times New Roman" w:hAnsi="Times New Roman" w:cs="Times New Roman"/>
          <w:sz w:val="28"/>
          <w:szCs w:val="28"/>
          <w:lang w:val="en-US" w:eastAsia="ru-RU"/>
        </w:rPr>
        <w:t xml:space="preserve">-da, makroiqtisodiy barqarorlikni saqlashga qaratilgan edi. Moliya sektori ustidan davlat monopoliyasi tarqoq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beqaror xorijiy investitsiyalarning kirib kelishi orqali kapitalning cheklangan mavjudligini xavf ostiga qo‘ymasligi kerak edi (Palley, 2005). Uy xo‘jaliklari omonatlarini markazlashtirish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arzon kreditlar ajratish imkonini beruvchi ushbu tizim hukumat daromadlarini strategik tarmoqlardagi yangi (yoki eski) korxonalarga yo‘naltirdi. Moliyaviy repressiyani amalga oshirishning </w:t>
      </w:r>
      <w:proofErr w:type="gramStart"/>
      <w:r w:rsidRPr="007053D2">
        <w:rPr>
          <w:rFonts w:ascii="Times New Roman" w:eastAsia="Times New Roman" w:hAnsi="Times New Roman" w:cs="Times New Roman"/>
          <w:sz w:val="28"/>
          <w:szCs w:val="28"/>
          <w:lang w:val="en-US" w:eastAsia="ru-RU"/>
        </w:rPr>
        <w:t>yana</w:t>
      </w:r>
      <w:proofErr w:type="gramEnd"/>
      <w:r w:rsidRPr="007053D2">
        <w:rPr>
          <w:rFonts w:ascii="Times New Roman" w:eastAsia="Times New Roman" w:hAnsi="Times New Roman" w:cs="Times New Roman"/>
          <w:sz w:val="28"/>
          <w:szCs w:val="28"/>
          <w:lang w:val="en-US" w:eastAsia="ru-RU"/>
        </w:rPr>
        <w:t xml:space="preserve"> bir sababi daromad solig‘ining samarali sxemasini boshqarish imkoniyati yo‘qligi bilan bog‘liq.</w:t>
      </w:r>
    </w:p>
    <w:p w14:paraId="1354E132"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Xulosa qilib aytganda, davlat boshqaruvidagi</w:t>
      </w:r>
      <w:r w:rsidR="00D52E1A">
        <w:rPr>
          <w:rFonts w:ascii="Times New Roman" w:eastAsia="Times New Roman" w:hAnsi="Times New Roman" w:cs="Times New Roman"/>
          <w:sz w:val="28"/>
          <w:szCs w:val="28"/>
          <w:lang w:val="en-US" w:eastAsia="ru-RU"/>
        </w:rPr>
        <w:t xml:space="preserve"> jamg‘arishning asosiy urg‘usi davlat sektori</w:t>
      </w:r>
      <w:r w:rsidRPr="007053D2">
        <w:rPr>
          <w:rFonts w:ascii="Times New Roman" w:eastAsia="Times New Roman" w:hAnsi="Times New Roman" w:cs="Times New Roman"/>
          <w:sz w:val="28"/>
          <w:szCs w:val="28"/>
          <w:lang w:val="en-US" w:eastAsia="ru-RU"/>
        </w:rPr>
        <w:t xml:space="preserve">ni xususiy sektordan kattaroq saqlashga hamda qisqa muddatda samaradorlik </w:t>
      </w:r>
      <w:r w:rsidRPr="007053D2">
        <w:rPr>
          <w:rFonts w:ascii="Times New Roman" w:eastAsia="Times New Roman" w:hAnsi="Times New Roman" w:cs="Times New Roman"/>
          <w:sz w:val="28"/>
          <w:szCs w:val="28"/>
          <w:lang w:val="en-US" w:eastAsia="ru-RU"/>
        </w:rPr>
        <w:lastRenderedPageBreak/>
        <w:t>va bozor raqobatiga e’tibor bermagan holda qo‘shimcha qiymatni jamg‘arishga qaratilgan. Davlat rejalashtirishi va davlat-xususiy jamg‘arishning aralash shakllari jamg‘arish modellarida kamroq beqarorlikka olib keldi va bozorlashtirishning maydalashuvi (atomizatsiyasi</w:t>
      </w:r>
      <w:proofErr w:type="gramStart"/>
      <w:r w:rsidRPr="007053D2">
        <w:rPr>
          <w:rFonts w:ascii="Times New Roman" w:eastAsia="Times New Roman" w:hAnsi="Times New Roman" w:cs="Times New Roman"/>
          <w:sz w:val="28"/>
          <w:szCs w:val="28"/>
          <w:lang w:val="en-US" w:eastAsia="ru-RU"/>
        </w:rPr>
        <w:t>)ning</w:t>
      </w:r>
      <w:proofErr w:type="gramEnd"/>
      <w:r w:rsidRPr="007053D2">
        <w:rPr>
          <w:rFonts w:ascii="Times New Roman" w:eastAsia="Times New Roman" w:hAnsi="Times New Roman" w:cs="Times New Roman"/>
          <w:sz w:val="28"/>
          <w:szCs w:val="28"/>
          <w:lang w:val="en-US" w:eastAsia="ru-RU"/>
        </w:rPr>
        <w:t xml:space="preserve"> oldini oldi (Lombardozzi, 2019). Qayta taqsimlash nuqtai nazaridan, </w:t>
      </w:r>
      <w:proofErr w:type="gramStart"/>
      <w:r w:rsidRPr="007053D2">
        <w:rPr>
          <w:rFonts w:ascii="Times New Roman" w:eastAsia="Times New Roman" w:hAnsi="Times New Roman" w:cs="Times New Roman"/>
          <w:sz w:val="28"/>
          <w:szCs w:val="28"/>
          <w:lang w:val="en-US" w:eastAsia="ru-RU"/>
        </w:rPr>
        <w:t>sog‘liqni</w:t>
      </w:r>
      <w:proofErr w:type="gramEnd"/>
      <w:r w:rsidRPr="007053D2">
        <w:rPr>
          <w:rFonts w:ascii="Times New Roman" w:eastAsia="Times New Roman" w:hAnsi="Times New Roman" w:cs="Times New Roman"/>
          <w:sz w:val="28"/>
          <w:szCs w:val="28"/>
          <w:lang w:val="en-US" w:eastAsia="ru-RU"/>
        </w:rPr>
        <w:t xml:space="preserve"> saqlash, uy-joy, dam olish va ta’lim xizmatlarin</w:t>
      </w:r>
      <w:r w:rsidR="00D52E1A">
        <w:rPr>
          <w:rFonts w:ascii="Times New Roman" w:eastAsia="Times New Roman" w:hAnsi="Times New Roman" w:cs="Times New Roman"/>
          <w:sz w:val="28"/>
          <w:szCs w:val="28"/>
          <w:lang w:val="en-US" w:eastAsia="ru-RU"/>
        </w:rPr>
        <w:t>i ko‘rsatish ko‘pincha bozorni singdirish</w:t>
      </w:r>
      <w:r w:rsidRPr="007053D2">
        <w:rPr>
          <w:rFonts w:ascii="Times New Roman" w:eastAsia="Times New Roman" w:hAnsi="Times New Roman" w:cs="Times New Roman"/>
          <w:sz w:val="28"/>
          <w:szCs w:val="28"/>
          <w:lang w:val="en-US" w:eastAsia="ru-RU"/>
        </w:rPr>
        <w:t xml:space="preserve">ga (market embedding) qarshi turish uchun davlat korxonalariga biriktirilgan edi (Haberly &amp; Wójcik, 2017, 258-bet; Polanyi &amp; MacIver, 1944). Darhaqiqat, xususiy bozor agentlari jamoaviy ijtimoiy ehtiyojlarni hisobga olmasdan harakat qilar ekan, suv, oziq-ovqat yoki uy-joydan foydalanish kabi ijtimoiy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asosiy insoniy ehtiyojlarni kafolatlashda oqsashlari mumkin.</w:t>
      </w:r>
      <w:r w:rsidR="00D52E1A">
        <w:rPr>
          <w:rFonts w:ascii="Times New Roman" w:eastAsia="Times New Roman" w:hAnsi="Times New Roman" w:cs="Times New Roman"/>
          <w:sz w:val="28"/>
          <w:szCs w:val="28"/>
          <w:lang w:val="en-US" w:eastAsia="ru-RU"/>
        </w:rPr>
        <w:t xml:space="preserve"> </w:t>
      </w:r>
      <w:r w:rsidR="00D52E1A" w:rsidRPr="00D52E1A">
        <w:rPr>
          <w:rFonts w:ascii="Times New Roman" w:eastAsia="Times New Roman" w:hAnsi="Times New Roman" w:cs="Times New Roman"/>
          <w:sz w:val="28"/>
          <w:szCs w:val="28"/>
          <w:lang w:val="en-US" w:eastAsia="ru-RU"/>
        </w:rPr>
        <w:t>Biroq</w:t>
      </w:r>
      <w:r w:rsidRPr="007053D2">
        <w:rPr>
          <w:rFonts w:ascii="Times New Roman" w:eastAsia="Times New Roman" w:hAnsi="Times New Roman" w:cs="Times New Roman"/>
          <w:sz w:val="28"/>
          <w:szCs w:val="28"/>
          <w:lang w:val="en-US" w:eastAsia="ru-RU"/>
        </w:rPr>
        <w:t xml:space="preserve"> empirik dalillar shuni </w:t>
      </w:r>
      <w:proofErr w:type="gramStart"/>
      <w:r w:rsidRPr="007053D2">
        <w:rPr>
          <w:rFonts w:ascii="Times New Roman" w:eastAsia="Times New Roman" w:hAnsi="Times New Roman" w:cs="Times New Roman"/>
          <w:sz w:val="28"/>
          <w:szCs w:val="28"/>
          <w:lang w:val="en-US" w:eastAsia="ru-RU"/>
        </w:rPr>
        <w:t>ko‘rsatadiki</w:t>
      </w:r>
      <w:proofErr w:type="gramEnd"/>
      <w:r w:rsidRPr="007053D2">
        <w:rPr>
          <w:rFonts w:ascii="Times New Roman" w:eastAsia="Times New Roman" w:hAnsi="Times New Roman" w:cs="Times New Roman"/>
          <w:sz w:val="28"/>
          <w:szCs w:val="28"/>
          <w:lang w:val="en-US" w:eastAsia="ru-RU"/>
        </w:rPr>
        <w:t>, davlat boshqaruvidagi dastlabki jamg‘arish ko‘pincha kapital to‘plash va o‘z qo‘shimcha qiymatini tarkibiy o‘zgarishlar va keng qamrovli ijtimoiy rivojlanish uchun tarmoqlararo taqsimlash salohiyati</w:t>
      </w:r>
      <w:r w:rsidR="00D52E1A">
        <w:rPr>
          <w:rFonts w:ascii="Times New Roman" w:eastAsia="Times New Roman" w:hAnsi="Times New Roman" w:cs="Times New Roman"/>
          <w:sz w:val="28"/>
          <w:szCs w:val="28"/>
          <w:lang w:val="en-US" w:eastAsia="ru-RU"/>
        </w:rPr>
        <w:t>ni to‘liq ishga solib bo‘lgan</w:t>
      </w:r>
      <w:r w:rsidRPr="007053D2">
        <w:rPr>
          <w:rFonts w:ascii="Times New Roman" w:eastAsia="Times New Roman" w:hAnsi="Times New Roman" w:cs="Times New Roman"/>
          <w:sz w:val="28"/>
          <w:szCs w:val="28"/>
          <w:lang w:val="en-US" w:eastAsia="ru-RU"/>
        </w:rPr>
        <w:t xml:space="preserve">. Ayrim hollarda, oziq-ovqat ishlab chiqarishga nisbatan qo‘llanilgan tengsiz almashinuv dehqonlar uchun juda qimmatga tushdi. </w:t>
      </w:r>
      <w:r w:rsidR="00D52E1A" w:rsidRPr="00D52E1A">
        <w:rPr>
          <w:rFonts w:ascii="Times New Roman" w:eastAsia="Times New Roman" w:hAnsi="Times New Roman" w:cs="Times New Roman"/>
          <w:sz w:val="28"/>
          <w:szCs w:val="28"/>
          <w:lang w:val="en-US" w:eastAsia="ru-RU"/>
        </w:rPr>
        <w:t>Masalan, bu 1958</w:t>
      </w:r>
      <w:r w:rsidR="00D52E1A">
        <w:rPr>
          <w:rFonts w:ascii="Times New Roman" w:eastAsia="Times New Roman" w:hAnsi="Times New Roman" w:cs="Times New Roman"/>
          <w:sz w:val="28"/>
          <w:szCs w:val="28"/>
          <w:lang w:val="en-US" w:eastAsia="ru-RU"/>
        </w:rPr>
        <w:t>-</w:t>
      </w:r>
      <w:r w:rsidRPr="007053D2">
        <w:rPr>
          <w:rFonts w:ascii="Times New Roman" w:eastAsia="Times New Roman" w:hAnsi="Times New Roman" w:cs="Times New Roman"/>
          <w:sz w:val="28"/>
          <w:szCs w:val="28"/>
          <w:lang w:val="en-US" w:eastAsia="ru-RU"/>
        </w:rPr>
        <w:t xml:space="preserve">1962-yillardagi Maochilar Xitoyida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1932-yilda Sovet Ittifoqida yuz bergan ocharchiliklarning kelib chiqishiga hissa qo‘shdi. Shu sababli, xususiy jamg‘arish kapitalistik ishlab chiqarish usuli, ya’ni bozorlashtirish va mulkdan mahrum qilish orqali qo‘shimcha qiymat yaratish uchun zarur deb qaraladi (Sidel, 2015).</w:t>
      </w:r>
    </w:p>
    <w:p w14:paraId="3A4FF7B5"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eastAsia="ru-RU"/>
        </w:rPr>
        <w:t xml:space="preserve">Garchi ba’zilar sotsialistik dastlabki jamg‘arish Xitoy muvaffaqiyatining izohlovchi strategiyasi bo‘lganini ta’kidlasa-da (Cheng, 2020), hatto Xitoy ham faqat ichki ishlab chiqarish va iste’mol qilish qobiliyati orqali cheksiz o‘sishdan foyda ko‘ra olmasdi. Kapitalizmning tabiatan kengayish xususiyati tufayli milliy davlatlar tashqi bozorlarga (Day, 1975) yoki xorijiy moliyalashtirish manbalariga muhtoj bo‘ladi. </w:t>
      </w:r>
      <w:r w:rsidRPr="007053D2">
        <w:rPr>
          <w:rFonts w:ascii="Times New Roman" w:eastAsia="Times New Roman" w:hAnsi="Times New Roman" w:cs="Times New Roman"/>
          <w:sz w:val="28"/>
          <w:szCs w:val="28"/>
          <w:lang w:val="en-US" w:eastAsia="ru-RU"/>
        </w:rPr>
        <w:t xml:space="preserve">Marks xalqaro bozorni o‘z jamg‘arish modellarini kengaytirishning asosiy manbai sifatida belgilagan (Millar, 1978). 1990-yillarda Sovet dunyosining qulashi ikki qutbli mafkuraviy tartibning tugashini anglatardi, bu tartibda davlat jamg‘arishi qay darajadadir o‘z qonuniyligini topgan edi. Neoliberal globallashuv boshlandi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davlat jamg‘arishining qoldiq shakllari xalqaro kapital oqimlari, tovarlar va texnologiyalarning jadallashuvi bilan to‘qnash keldi, bu esa tartibga solinadigan savdo va milliy iqtisodiy suverenitet davriga yakun yasadi (Alami &amp; Dixon, 2020; Kotz, 2002). Keyingi </w:t>
      </w:r>
      <w:proofErr w:type="gramStart"/>
      <w:r w:rsidRPr="007053D2">
        <w:rPr>
          <w:rFonts w:ascii="Times New Roman" w:eastAsia="Times New Roman" w:hAnsi="Times New Roman" w:cs="Times New Roman"/>
          <w:sz w:val="28"/>
          <w:szCs w:val="28"/>
          <w:lang w:val="en-US" w:eastAsia="ru-RU"/>
        </w:rPr>
        <w:t>bo‘limda</w:t>
      </w:r>
      <w:proofErr w:type="gramEnd"/>
      <w:r w:rsidRPr="007053D2">
        <w:rPr>
          <w:rFonts w:ascii="Times New Roman" w:eastAsia="Times New Roman" w:hAnsi="Times New Roman" w:cs="Times New Roman"/>
          <w:sz w:val="28"/>
          <w:szCs w:val="28"/>
          <w:lang w:val="en-US" w:eastAsia="ru-RU"/>
        </w:rPr>
        <w:t xml:space="preserve"> men hozirgacha kuzatilgan shakllar o‘rtasidagi davomiylik va farqlarni yoritish uchun davlat boshqaruvidagi jamg‘arishning zamonaviy shakllarining tasodifiy holatlarini tahlil qilaman.</w:t>
      </w:r>
    </w:p>
    <w:p w14:paraId="28DEAB9A" w14:textId="77777777" w:rsidR="007053D2" w:rsidRPr="004342AF" w:rsidRDefault="00D52E1A" w:rsidP="004342AF">
      <w:pPr>
        <w:pStyle w:val="a3"/>
        <w:jc w:val="both"/>
        <w:rPr>
          <w:sz w:val="28"/>
          <w:szCs w:val="28"/>
          <w:lang w:val="en-US"/>
        </w:rPr>
      </w:pPr>
      <w:r>
        <w:rPr>
          <w:b/>
          <w:bCs/>
          <w:sz w:val="28"/>
          <w:szCs w:val="28"/>
          <w:lang w:val="en-US"/>
        </w:rPr>
        <w:t>2.2. Neoliberalizmning soyada qolgan ishtirokchisi</w:t>
      </w:r>
      <w:r w:rsidR="007053D2" w:rsidRPr="004342AF">
        <w:rPr>
          <w:b/>
          <w:bCs/>
          <w:sz w:val="28"/>
          <w:szCs w:val="28"/>
          <w:lang w:val="en-US"/>
        </w:rPr>
        <w:t>: XXI asrda davlat kapitalizmi</w:t>
      </w:r>
    </w:p>
    <w:p w14:paraId="016A0C6A" w14:textId="77777777" w:rsidR="007053D2" w:rsidRPr="004342AF" w:rsidRDefault="007053D2" w:rsidP="004342AF">
      <w:pPr>
        <w:pStyle w:val="a3"/>
        <w:jc w:val="both"/>
        <w:rPr>
          <w:sz w:val="28"/>
          <w:szCs w:val="28"/>
          <w:lang w:val="en-US"/>
        </w:rPr>
      </w:pPr>
      <w:r w:rsidRPr="004342AF">
        <w:rPr>
          <w:sz w:val="28"/>
          <w:szCs w:val="28"/>
          <w:lang w:val="en-US"/>
        </w:rPr>
        <w:t xml:space="preserve">Zamonaviy global kapitalistik iqtisodiyotda davlat boshqaruvidagi jamg‘arish har doim ham o‘tgan asrdagi kabi sotsialistik mafkura bilan bog‘liq </w:t>
      </w:r>
      <w:proofErr w:type="gramStart"/>
      <w:r w:rsidRPr="004342AF">
        <w:rPr>
          <w:sz w:val="28"/>
          <w:szCs w:val="28"/>
          <w:lang w:val="en-US"/>
        </w:rPr>
        <w:t>bo‘lmaydi</w:t>
      </w:r>
      <w:proofErr w:type="gramEnd"/>
      <w:r w:rsidRPr="004342AF">
        <w:rPr>
          <w:sz w:val="28"/>
          <w:szCs w:val="28"/>
          <w:lang w:val="en-US"/>
        </w:rPr>
        <w:t xml:space="preserve">, biroq u hamon tarkibiy o‘zgarishlarni barqarorlashtirishda muhim vosita sifatida e’tirof etiladi (Bremmer, 2010). U iqtisodiy suverenitet g‘oyasidan ilhomlangan hamda </w:t>
      </w:r>
      <w:r w:rsidRPr="004342AF">
        <w:rPr>
          <w:sz w:val="28"/>
          <w:szCs w:val="28"/>
          <w:lang w:val="en-US"/>
        </w:rPr>
        <w:lastRenderedPageBreak/>
        <w:t xml:space="preserve">milliy bandlik kabi ijtimoiy-iqtisodiy maqsadlarni qamrab oluvchi sanoat siyosati orqali ilgari suriladi. Bunday yondashuv hukmron xalqaro boshqaruvning globallashuv tendensiyalariga zid kelishi mumkin. Uning ahamiyati tan olingach, zamonaviy o‘ziga xosliklari </w:t>
      </w:r>
      <w:proofErr w:type="gramStart"/>
      <w:r w:rsidRPr="004342AF">
        <w:rPr>
          <w:sz w:val="28"/>
          <w:szCs w:val="28"/>
          <w:lang w:val="en-US"/>
        </w:rPr>
        <w:t>va</w:t>
      </w:r>
      <w:proofErr w:type="gramEnd"/>
      <w:r w:rsidRPr="004342AF">
        <w:rPr>
          <w:sz w:val="28"/>
          <w:szCs w:val="28"/>
          <w:lang w:val="en-US"/>
        </w:rPr>
        <w:t xml:space="preserve"> cheklovlarini tushunish muhimdir. Birinchi cheklov kapital hisobvaraqlarini erkinlashtirish (Charnock &amp; Starosta, 2016) hamda </w:t>
      </w:r>
      <w:proofErr w:type="gramStart"/>
      <w:r w:rsidRPr="004342AF">
        <w:rPr>
          <w:sz w:val="28"/>
          <w:szCs w:val="28"/>
          <w:lang w:val="en-US"/>
        </w:rPr>
        <w:t>ko‘p</w:t>
      </w:r>
      <w:proofErr w:type="gramEnd"/>
      <w:r w:rsidRPr="004342AF">
        <w:rPr>
          <w:sz w:val="28"/>
          <w:szCs w:val="28"/>
          <w:lang w:val="en-US"/>
        </w:rPr>
        <w:t xml:space="preserve"> tomonlama va mintaqaviy erkin savdo bitimlarining ko‘payishi orqali global moliyaviy va tijorat arxitekturasiga rioya qilish bosimi bilan ifodalanadi. Zamonaviy global iqtisodiy boshqaruv soliqqa tortiladigan ishlab chiqarish (masalan, qishloq xo‘jaligi tovarlari) ustidan fiskal nomutanosibliklar </w:t>
      </w:r>
      <w:proofErr w:type="gramStart"/>
      <w:r w:rsidRPr="004342AF">
        <w:rPr>
          <w:sz w:val="28"/>
          <w:szCs w:val="28"/>
          <w:lang w:val="en-US"/>
        </w:rPr>
        <w:t>va</w:t>
      </w:r>
      <w:proofErr w:type="gramEnd"/>
      <w:r w:rsidRPr="004342AF">
        <w:rPr>
          <w:sz w:val="28"/>
          <w:szCs w:val="28"/>
          <w:lang w:val="en-US"/>
        </w:rPr>
        <w:t xml:space="preserve"> davlat monopsoniyasini joriy etishni deyarli imkonsiz qiladi. Natijada, milliy iqtisodiyot narx (</w:t>
      </w:r>
      <w:proofErr w:type="gramStart"/>
      <w:r w:rsidRPr="004342AF">
        <w:rPr>
          <w:sz w:val="28"/>
          <w:szCs w:val="28"/>
          <w:lang w:val="en-US"/>
        </w:rPr>
        <w:t>va</w:t>
      </w:r>
      <w:proofErr w:type="gramEnd"/>
      <w:r w:rsidRPr="004342AF">
        <w:rPr>
          <w:sz w:val="28"/>
          <w:szCs w:val="28"/>
          <w:lang w:val="en-US"/>
        </w:rPr>
        <w:t xml:space="preserve"> ish haqi) raqobati hamda xususiy kapital jamg‘arilishi (va kredit) nuqtai nazaridan tashqi bosimlarga ochiq bo‘lib qoladi.</w:t>
      </w:r>
      <w:r w:rsidR="00D52E1A">
        <w:rPr>
          <w:sz w:val="28"/>
          <w:szCs w:val="28"/>
          <w:lang w:val="en-US"/>
        </w:rPr>
        <w:t xml:space="preserve"> </w:t>
      </w:r>
      <w:proofErr w:type="gramStart"/>
      <w:r w:rsidRPr="004342AF">
        <w:rPr>
          <w:sz w:val="28"/>
          <w:szCs w:val="28"/>
          <w:lang w:val="en-US"/>
        </w:rPr>
        <w:t>Bunday yangi tasodifiy holatlar ko‘plab past va o‘rta daromadli mamlakatlarni quyidagi masalalarni hal qilishda faqat bozorga asoslangan vositalar bilan yuzma-yuz qoldirdi: (a) mamlakat ichkarisida mavjud bo‘lmagan texnologiyalardan foydalanish va mehnatning yangi xalqaro taqsimoti doirasida ish o‘rinlari yaratish uchun Global Qiymat Zanjirlariga (GQZ) integratsiyalashuv (Nolke, 2014); (b) global shimolda to‘plangan va/yoki Xalqaro moliya institutlari (XMI) tomonidan boshqariladigan kapital moliyalashtirishga biriktirilgan qarz va unga bog‘liq bozorparast shartlar; (c) yuqoridagilarning natijasi o‘laroq, milliy ishlab chiqarish salohiyatini ochib berish maqsadida xususiy jamg‘arilmalar va kamroq ekspluatatsiya qilinadigan ish o‘rinlarini yarat</w:t>
      </w:r>
      <w:r w:rsidR="00D52E1A">
        <w:rPr>
          <w:sz w:val="28"/>
          <w:szCs w:val="28"/>
          <w:lang w:val="en-US"/>
        </w:rPr>
        <w:t xml:space="preserve">ish orqali milliy ichki talabni </w:t>
      </w:r>
      <w:r w:rsidRPr="004342AF">
        <w:rPr>
          <w:sz w:val="28"/>
          <w:szCs w:val="28"/>
          <w:lang w:val="en-US"/>
        </w:rPr>
        <w:t>rag‘batlantirish.</w:t>
      </w:r>
      <w:proofErr w:type="gramEnd"/>
      <w:r w:rsidR="00D52E1A">
        <w:rPr>
          <w:sz w:val="28"/>
          <w:szCs w:val="28"/>
          <w:lang w:val="en-US"/>
        </w:rPr>
        <w:t xml:space="preserve"> </w:t>
      </w:r>
      <w:r w:rsidRPr="004342AF">
        <w:rPr>
          <w:sz w:val="28"/>
          <w:szCs w:val="28"/>
          <w:lang w:val="en-US"/>
        </w:rPr>
        <w:t xml:space="preserve">Shunga qaramay, bozorlashtirish </w:t>
      </w:r>
      <w:proofErr w:type="gramStart"/>
      <w:r w:rsidRPr="004342AF">
        <w:rPr>
          <w:sz w:val="28"/>
          <w:szCs w:val="28"/>
          <w:lang w:val="en-US"/>
        </w:rPr>
        <w:t>va</w:t>
      </w:r>
      <w:proofErr w:type="gramEnd"/>
      <w:r w:rsidRPr="004342AF">
        <w:rPr>
          <w:sz w:val="28"/>
          <w:szCs w:val="28"/>
          <w:lang w:val="en-US"/>
        </w:rPr>
        <w:t xml:space="preserve"> erkin savdoga asoslangan ushbu neoliberal to‘lqinga qaramasdan, ayrim davlat institutlari saqlanib qoldi va ular davlat boshqaruvidagi jamg‘arish orqali global kapitalning kengayishida vositachilik qilish imkoniyatini taqdim etmoqda. Bunga misollar davlat moliyasi (Alami &amp; Dixon, 2020), shuningdek, sanoat siyosati (Chang &amp; Andreoni, 2021) va infratuzilma (Alami va </w:t>
      </w:r>
      <w:proofErr w:type="gramStart"/>
      <w:r w:rsidRPr="004342AF">
        <w:rPr>
          <w:sz w:val="28"/>
          <w:szCs w:val="28"/>
          <w:lang w:val="en-US"/>
        </w:rPr>
        <w:t>boshq.,</w:t>
      </w:r>
      <w:proofErr w:type="gramEnd"/>
      <w:r w:rsidRPr="004342AF">
        <w:rPr>
          <w:sz w:val="28"/>
          <w:szCs w:val="28"/>
          <w:lang w:val="en-US"/>
        </w:rPr>
        <w:t xml:space="preserve"> 2021) bilan bog‘liq.</w:t>
      </w:r>
    </w:p>
    <w:p w14:paraId="5C6AED56" w14:textId="77777777" w:rsidR="007053D2" w:rsidRPr="004342AF" w:rsidRDefault="007053D2" w:rsidP="004342AF">
      <w:pPr>
        <w:pStyle w:val="a3"/>
        <w:jc w:val="both"/>
        <w:rPr>
          <w:sz w:val="28"/>
          <w:szCs w:val="28"/>
          <w:lang w:val="en-US"/>
        </w:rPr>
      </w:pPr>
      <w:r w:rsidRPr="004342AF">
        <w:rPr>
          <w:sz w:val="28"/>
          <w:szCs w:val="28"/>
          <w:lang w:val="en-US"/>
        </w:rPr>
        <w:t xml:space="preserve">So‘nggi yigirma yil ichida, ayniqsa rivojlanayotgan iqtisodiyotlarda Davlat korxonalari (DK) eng yirik </w:t>
      </w:r>
      <w:proofErr w:type="gramStart"/>
      <w:r w:rsidRPr="004342AF">
        <w:rPr>
          <w:sz w:val="28"/>
          <w:szCs w:val="28"/>
          <w:lang w:val="en-US"/>
        </w:rPr>
        <w:t>va</w:t>
      </w:r>
      <w:proofErr w:type="gramEnd"/>
      <w:r w:rsidRPr="004342AF">
        <w:rPr>
          <w:sz w:val="28"/>
          <w:szCs w:val="28"/>
          <w:lang w:val="en-US"/>
        </w:rPr>
        <w:t xml:space="preserve"> tez kengayayotgan transmilliy kompaniyalarga aylandi (Karwowski, 2019). Xalqaro moliya institutlari korporativ boshqaruv mezonlariga rioya qilingan taqdirda, davlat korxonalari bozor qonuniyligiga ega ekanligini tan oldilar (Gabor, 2020). Ushbu davlat institutlari global bozorda faoliyat yuritadi, biroq ular qisqa muddatli foyda </w:t>
      </w:r>
      <w:proofErr w:type="gramStart"/>
      <w:r w:rsidRPr="004342AF">
        <w:rPr>
          <w:sz w:val="28"/>
          <w:szCs w:val="28"/>
          <w:lang w:val="en-US"/>
        </w:rPr>
        <w:t>va</w:t>
      </w:r>
      <w:proofErr w:type="gramEnd"/>
      <w:r w:rsidRPr="004342AF">
        <w:rPr>
          <w:sz w:val="28"/>
          <w:szCs w:val="28"/>
          <w:lang w:val="en-US"/>
        </w:rPr>
        <w:t xml:space="preserve"> korporativ moliyalashtirish tamoyillari asosida boshqarilmaydi. Energetika </w:t>
      </w:r>
      <w:proofErr w:type="gramStart"/>
      <w:r w:rsidRPr="004342AF">
        <w:rPr>
          <w:sz w:val="28"/>
          <w:szCs w:val="28"/>
          <w:lang w:val="en-US"/>
        </w:rPr>
        <w:t>va</w:t>
      </w:r>
      <w:proofErr w:type="gramEnd"/>
      <w:r w:rsidRPr="004342AF">
        <w:rPr>
          <w:sz w:val="28"/>
          <w:szCs w:val="28"/>
          <w:lang w:val="en-US"/>
        </w:rPr>
        <w:t xml:space="preserve"> infratuzilma kabi strategik tarmoqlarda davlat mulkchiligini saqlab qolish orqali Xitoy kabi mamlakatlar (2000-yillarda Argentina, Ekvador va Boliviyaning energetika sektorida ham milliylashtirish yuz bergan (De Graaff, 2012)) sanoatlashgan savdo hamkorlari bilan savdo shartlarini yaxshiladilar, ish o‘rinlari yaratdilar va ijtimoiy-iqtisodiy bo‘shliqlarni bartaraf etish barobarida texnologiyalar transferini amalga oshirdilar (Lo &amp; Zhang, 2011; Nolan, 1995; Weber, 2021).</w:t>
      </w:r>
    </w:p>
    <w:p w14:paraId="0D1FEA3E" w14:textId="77777777" w:rsidR="007053D2" w:rsidRPr="004342AF" w:rsidRDefault="007053D2" w:rsidP="004342AF">
      <w:pPr>
        <w:pStyle w:val="a3"/>
        <w:jc w:val="both"/>
        <w:rPr>
          <w:sz w:val="28"/>
          <w:szCs w:val="28"/>
          <w:lang w:val="en-US"/>
        </w:rPr>
      </w:pPr>
      <w:r w:rsidRPr="00D52E1A">
        <w:rPr>
          <w:sz w:val="28"/>
          <w:szCs w:val="28"/>
          <w:lang w:val="en-US"/>
        </w:rPr>
        <w:t xml:space="preserve">Suveren boylik jamg‘armalari (Sovereign Wealth funds </w:t>
      </w:r>
      <w:r w:rsidR="00D52E1A" w:rsidRPr="004342AF">
        <w:rPr>
          <w:sz w:val="28"/>
          <w:szCs w:val="28"/>
          <w:lang w:val="en-US"/>
        </w:rPr>
        <w:t>–</w:t>
      </w:r>
      <w:r w:rsidRPr="00D52E1A">
        <w:rPr>
          <w:sz w:val="28"/>
          <w:szCs w:val="28"/>
          <w:lang w:val="en-US"/>
        </w:rPr>
        <w:t xml:space="preserve"> SWF) pensiyalar va milliy investitsiyalar daromadlarini oshirish uchun real va moliyaviy aktivlardagi zaxiralar </w:t>
      </w:r>
      <w:r w:rsidRPr="00D52E1A">
        <w:rPr>
          <w:sz w:val="28"/>
          <w:szCs w:val="28"/>
          <w:lang w:val="en-US"/>
        </w:rPr>
        <w:lastRenderedPageBreak/>
        <w:t xml:space="preserve">va qo‘shimcha qiymatni boshqaradi (Kattel va </w:t>
      </w:r>
      <w:proofErr w:type="gramStart"/>
      <w:r w:rsidRPr="00D52E1A">
        <w:rPr>
          <w:sz w:val="28"/>
          <w:szCs w:val="28"/>
          <w:lang w:val="en-US"/>
        </w:rPr>
        <w:t>boshq.,</w:t>
      </w:r>
      <w:proofErr w:type="gramEnd"/>
      <w:r w:rsidRPr="00D52E1A">
        <w:rPr>
          <w:sz w:val="28"/>
          <w:szCs w:val="28"/>
          <w:lang w:val="en-US"/>
        </w:rPr>
        <w:t xml:space="preserve"> 2021). </w:t>
      </w:r>
      <w:r w:rsidRPr="004342AF">
        <w:rPr>
          <w:sz w:val="28"/>
          <w:szCs w:val="28"/>
        </w:rPr>
        <w:t xml:space="preserve">Shuningdek, taraqqiyot va davlat banklari uzoq muddatli rivojlanish maqsadlarini ko‘zlagan holda sanoat salohiyatini kengaytirishni moliyalashtiradi (Alami &amp; Dixon, 2020). Norvegiya, Germaniya va Yaponiya kabi ba’zi mamlakatlarda bunday taraqqiyot banklari XX asrdan omon qoldi (Kattel va </w:t>
      </w:r>
      <w:proofErr w:type="gramStart"/>
      <w:r w:rsidRPr="004342AF">
        <w:rPr>
          <w:sz w:val="28"/>
          <w:szCs w:val="28"/>
        </w:rPr>
        <w:t>boshq.,</w:t>
      </w:r>
      <w:proofErr w:type="gramEnd"/>
      <w:r w:rsidRPr="004342AF">
        <w:rPr>
          <w:sz w:val="28"/>
          <w:szCs w:val="28"/>
        </w:rPr>
        <w:t xml:space="preserve"> 2021). Ushbu banklar erkinlashtirilgan moliya tizimlarida faoliyat yuritadi, biroq milliy sanoat maqsadlarini, shu jumladan milliy xususiy biznesni qo‘llab-quvvatlashni moliyalashtirish uchun qulay kredit shartlariga asoslangan maqsadli moliyaviy dasturlarni ishga tushira oladi. </w:t>
      </w:r>
      <w:r w:rsidRPr="004342AF">
        <w:rPr>
          <w:sz w:val="28"/>
          <w:szCs w:val="28"/>
          <w:lang w:val="en-US"/>
        </w:rPr>
        <w:t xml:space="preserve">Ular tijorat banklariga qaraganda pastroq foiz stavkalarini qo‘llaydi va sanoat ishlab chiqarishida potensial g‘oliblarni tanlab oladi. Shuningdek, ular korporativ qarzlar </w:t>
      </w:r>
      <w:proofErr w:type="gramStart"/>
      <w:r w:rsidRPr="004342AF">
        <w:rPr>
          <w:sz w:val="28"/>
          <w:szCs w:val="28"/>
          <w:lang w:val="en-US"/>
        </w:rPr>
        <w:t>va</w:t>
      </w:r>
      <w:proofErr w:type="gramEnd"/>
      <w:r w:rsidRPr="004342AF">
        <w:rPr>
          <w:sz w:val="28"/>
          <w:szCs w:val="28"/>
          <w:lang w:val="en-US"/>
        </w:rPr>
        <w:t xml:space="preserve"> bandlikdagi zarbalarni (shoklarni) keltirib chiqaruvchi kapital oqimi o‘zgaruvchanligi xavfini minimallashtiradi.</w:t>
      </w:r>
    </w:p>
    <w:p w14:paraId="1C69FDFB" w14:textId="77777777" w:rsidR="007053D2" w:rsidRPr="004342AF" w:rsidRDefault="007053D2" w:rsidP="004342AF">
      <w:pPr>
        <w:pStyle w:val="a3"/>
        <w:jc w:val="both"/>
        <w:rPr>
          <w:sz w:val="28"/>
          <w:szCs w:val="28"/>
          <w:lang w:val="en-US"/>
        </w:rPr>
      </w:pPr>
      <w:r w:rsidRPr="004342AF">
        <w:rPr>
          <w:sz w:val="28"/>
          <w:szCs w:val="28"/>
          <w:lang w:val="en-US"/>
        </w:rPr>
        <w:t xml:space="preserve">Davlat-kapital gibridlarining bunday uyg‘unligi orqali, masalan, Xitoy globallashgan neoliberal tartibga integratsiyalashgan holda davlat ishlab chiqarishiga sarmoya kiritish </w:t>
      </w:r>
      <w:proofErr w:type="gramStart"/>
      <w:r w:rsidRPr="004342AF">
        <w:rPr>
          <w:sz w:val="28"/>
          <w:szCs w:val="28"/>
          <w:lang w:val="en-US"/>
        </w:rPr>
        <w:t>va</w:t>
      </w:r>
      <w:proofErr w:type="gramEnd"/>
      <w:r w:rsidRPr="004342AF">
        <w:rPr>
          <w:sz w:val="28"/>
          <w:szCs w:val="28"/>
          <w:lang w:val="en-US"/>
        </w:rPr>
        <w:t xml:space="preserve"> uzoq muddatli rejalashtirish orqali davlat boshqaruvidagi jamg‘arishni rag‘batlantirdi. Xitoyning aralash iqtisodiyoti shuni </w:t>
      </w:r>
      <w:proofErr w:type="gramStart"/>
      <w:r w:rsidRPr="004342AF">
        <w:rPr>
          <w:sz w:val="28"/>
          <w:szCs w:val="28"/>
          <w:lang w:val="en-US"/>
        </w:rPr>
        <w:t>ko‘rsatadiki</w:t>
      </w:r>
      <w:proofErr w:type="gramEnd"/>
      <w:r w:rsidRPr="004342AF">
        <w:rPr>
          <w:sz w:val="28"/>
          <w:szCs w:val="28"/>
          <w:lang w:val="en-US"/>
        </w:rPr>
        <w:t xml:space="preserve">, tarkibiy o‘zgarishlarning barqaror jarayonlari keskin xususiylashtirish va erkinlashtirishga asoslangan ko‘r-ko‘rona o‘tish davriga tayana olmaydi. Bunday institutlar qo‘shimcha qiymat yaratish va uni transfer qilishda muhim rol o‘ynaydi. Garchi Xitoy o‘z ichki bozorining hajmidan kelib chiqib, Transmilliy korporatsiyalar (TMK) bilan texnologiyalar transferi </w:t>
      </w:r>
      <w:proofErr w:type="gramStart"/>
      <w:r w:rsidRPr="004342AF">
        <w:rPr>
          <w:sz w:val="28"/>
          <w:szCs w:val="28"/>
          <w:lang w:val="en-US"/>
        </w:rPr>
        <w:t>bo‘yicha</w:t>
      </w:r>
      <w:proofErr w:type="gramEnd"/>
      <w:r w:rsidRPr="004342AF">
        <w:rPr>
          <w:sz w:val="28"/>
          <w:szCs w:val="28"/>
          <w:lang w:val="en-US"/>
        </w:rPr>
        <w:t xml:space="preserve"> muzokaralarda kuchli ta’sir o‘tkazish imkonini beruvchi noyob o‘ziga xoslikka ega bo‘lsa-da, ushbu maqola ancha kichikroq iqtisodiyot ham o‘z iqtisodiyotini shunga o‘xshash yo‘nalishlarda boshqarganini ko‘rsatib beradi. Xitoy davlat korxonalari neoliberal kapitalistik bozor ichida raqobatlashadi, leki</w:t>
      </w:r>
      <w:r w:rsidR="00D52E1A">
        <w:rPr>
          <w:sz w:val="28"/>
          <w:szCs w:val="28"/>
          <w:lang w:val="en-US"/>
        </w:rPr>
        <w:t>n hali ham hukumatning “</w:t>
      </w:r>
      <w:r w:rsidRPr="004342AF">
        <w:rPr>
          <w:sz w:val="28"/>
          <w:szCs w:val="28"/>
          <w:lang w:val="en-US"/>
        </w:rPr>
        <w:t>kattasin</w:t>
      </w:r>
      <w:r w:rsidR="00D52E1A">
        <w:rPr>
          <w:sz w:val="28"/>
          <w:szCs w:val="28"/>
          <w:lang w:val="en-US"/>
        </w:rPr>
        <w:t>i ushla, kichigini qo‘yib yubor”</w:t>
      </w:r>
      <w:r w:rsidRPr="004342AF">
        <w:rPr>
          <w:sz w:val="28"/>
          <w:szCs w:val="28"/>
          <w:lang w:val="en-US"/>
        </w:rPr>
        <w:t xml:space="preserve"> (zhua da fang xiao) qabilidagi xususiylashtirish yondashuviga mos keladi (Gabor, 2020). Keyingi ikki </w:t>
      </w:r>
      <w:proofErr w:type="gramStart"/>
      <w:r w:rsidRPr="004342AF">
        <w:rPr>
          <w:sz w:val="28"/>
          <w:szCs w:val="28"/>
          <w:lang w:val="en-US"/>
        </w:rPr>
        <w:t>bo‘limda</w:t>
      </w:r>
      <w:proofErr w:type="gramEnd"/>
      <w:r w:rsidRPr="004342AF">
        <w:rPr>
          <w:sz w:val="28"/>
          <w:szCs w:val="28"/>
          <w:lang w:val="en-US"/>
        </w:rPr>
        <w:t xml:space="preserve"> men O‘zbekistondagi davlat jamg‘arishining neoliberalizmgancha bo‘lgan va neoliberal bosqichlaridagi uzilishlar va davomiylikni tadqiq qilaman. Tahlil ma’lumotlar bazalari </w:t>
      </w:r>
      <w:proofErr w:type="gramStart"/>
      <w:r w:rsidRPr="004342AF">
        <w:rPr>
          <w:sz w:val="28"/>
          <w:szCs w:val="28"/>
          <w:lang w:val="en-US"/>
        </w:rPr>
        <w:t>va</w:t>
      </w:r>
      <w:proofErr w:type="gramEnd"/>
      <w:r w:rsidRPr="004342AF">
        <w:rPr>
          <w:sz w:val="28"/>
          <w:szCs w:val="28"/>
          <w:lang w:val="en-US"/>
        </w:rPr>
        <w:t xml:space="preserve"> siyosiy hujjatlar kabi ikkilamchi ma’lumotlar hamda 2015 va 2021-yillar oralig‘ida mamlakatda o‘tkazilgan kuzatuvlar va manfaatdor tomonlar bilan intervyularni o‘z ichiga olgan birlamchi ma’lumotlar uyg‘unligiga asoslanadi.</w:t>
      </w:r>
    </w:p>
    <w:p w14:paraId="2941352A" w14:textId="77777777" w:rsidR="007053D2" w:rsidRPr="004342AF" w:rsidRDefault="007053D2" w:rsidP="004342AF">
      <w:pPr>
        <w:pStyle w:val="a3"/>
        <w:jc w:val="both"/>
        <w:rPr>
          <w:sz w:val="28"/>
          <w:szCs w:val="28"/>
          <w:lang w:val="en-US"/>
        </w:rPr>
      </w:pPr>
      <w:r w:rsidRPr="004342AF">
        <w:rPr>
          <w:b/>
          <w:bCs/>
          <w:sz w:val="28"/>
          <w:szCs w:val="28"/>
          <w:lang w:val="en-US"/>
        </w:rPr>
        <w:t>3. O‘zbekistonda davlat boshqaruvidagi jamg‘arishning dastlabki 25 yili davomida tarkibiy o‘zgarishlar: mustaqillikdan 2016-yilgacha</w:t>
      </w:r>
    </w:p>
    <w:p w14:paraId="45A161D3" w14:textId="77777777" w:rsidR="007053D2" w:rsidRPr="004342AF" w:rsidRDefault="007053D2" w:rsidP="004342AF">
      <w:pPr>
        <w:pStyle w:val="a3"/>
        <w:jc w:val="both"/>
        <w:rPr>
          <w:sz w:val="28"/>
          <w:szCs w:val="28"/>
          <w:lang w:val="en-US"/>
        </w:rPr>
      </w:pPr>
      <w:r w:rsidRPr="004342AF">
        <w:rPr>
          <w:sz w:val="28"/>
          <w:szCs w:val="28"/>
          <w:lang w:val="en-US"/>
        </w:rPr>
        <w:t xml:space="preserve">O‘zbekiston siyosiy iqtisodini uning Sovet merosidan </w:t>
      </w:r>
      <w:proofErr w:type="gramStart"/>
      <w:r w:rsidRPr="004342AF">
        <w:rPr>
          <w:sz w:val="28"/>
          <w:szCs w:val="28"/>
          <w:lang w:val="en-US"/>
        </w:rPr>
        <w:t>va</w:t>
      </w:r>
      <w:proofErr w:type="gramEnd"/>
      <w:r w:rsidRPr="004342AF">
        <w:rPr>
          <w:sz w:val="28"/>
          <w:szCs w:val="28"/>
          <w:lang w:val="en-US"/>
        </w:rPr>
        <w:t xml:space="preserve"> 1991-yilda erishilgan siyosiy mustaqilligidan ajralgan holda tahlil qilib bo‘lmaydi. O‘zbekiston Xitoydan farqli holat hisoblanadi, chun</w:t>
      </w:r>
      <w:r w:rsidR="00D52E1A">
        <w:rPr>
          <w:sz w:val="28"/>
          <w:szCs w:val="28"/>
          <w:lang w:val="en-US"/>
        </w:rPr>
        <w:t>ki institutsional shok nafaqat bozor bilan yuzlashish</w:t>
      </w:r>
      <w:r w:rsidRPr="004342AF">
        <w:rPr>
          <w:sz w:val="28"/>
          <w:szCs w:val="28"/>
          <w:lang w:val="en-US"/>
        </w:rPr>
        <w:t xml:space="preserve">, balki Sovet Ittifoqidan mustaqil </w:t>
      </w:r>
      <w:proofErr w:type="gramStart"/>
      <w:r w:rsidRPr="004342AF">
        <w:rPr>
          <w:sz w:val="28"/>
          <w:szCs w:val="28"/>
          <w:lang w:val="en-US"/>
        </w:rPr>
        <w:t>bo‘lishni</w:t>
      </w:r>
      <w:proofErr w:type="gramEnd"/>
      <w:r w:rsidRPr="004342AF">
        <w:rPr>
          <w:sz w:val="28"/>
          <w:szCs w:val="28"/>
          <w:lang w:val="en-US"/>
        </w:rPr>
        <w:t xml:space="preserve"> ham o‘z ichiga olgan edi. Birinchi k</w:t>
      </w:r>
      <w:r w:rsidR="00D52E1A">
        <w:rPr>
          <w:sz w:val="28"/>
          <w:szCs w:val="28"/>
          <w:lang w:val="en-US"/>
        </w:rPr>
        <w:t>undan boshlab 2016-yilning sent</w:t>
      </w:r>
      <w:r w:rsidRPr="004342AF">
        <w:rPr>
          <w:sz w:val="28"/>
          <w:szCs w:val="28"/>
          <w:lang w:val="en-US"/>
        </w:rPr>
        <w:t xml:space="preserve">abriga qadar rahbarlik qilgan marhum prezident Karimov xuddi sobiq Sovet Ittifoqi davrida Moskvada ta’lim olgan aksariyat vazirlar </w:t>
      </w:r>
      <w:proofErr w:type="gramStart"/>
      <w:r w:rsidRPr="004342AF">
        <w:rPr>
          <w:sz w:val="28"/>
          <w:szCs w:val="28"/>
          <w:lang w:val="en-US"/>
        </w:rPr>
        <w:t>va</w:t>
      </w:r>
      <w:proofErr w:type="gramEnd"/>
      <w:r w:rsidRPr="004342AF">
        <w:rPr>
          <w:sz w:val="28"/>
          <w:szCs w:val="28"/>
          <w:lang w:val="en-US"/>
        </w:rPr>
        <w:t xml:space="preserve"> davlat boshqaruvchilari kabi, SSSRdagi O‘zbekiston Kommunistik partiyasining sobiq </w:t>
      </w:r>
      <w:r w:rsidRPr="004342AF">
        <w:rPr>
          <w:sz w:val="28"/>
          <w:szCs w:val="28"/>
          <w:lang w:val="en-US"/>
        </w:rPr>
        <w:lastRenderedPageBreak/>
        <w:t>rahbari bo‘lgan. Bu faktlar yangi mustaqil O‘zbekiston hukumatining hukmron sinfi orasida nafaqat intellektual davomiylikni, balki hokimiyat davomiyligini ham ko‘rsatadi.</w:t>
      </w:r>
    </w:p>
    <w:p w14:paraId="5B32C620" w14:textId="77777777" w:rsidR="007053D2" w:rsidRPr="004342AF" w:rsidRDefault="007053D2" w:rsidP="004342AF">
      <w:pPr>
        <w:pStyle w:val="a3"/>
        <w:jc w:val="both"/>
        <w:rPr>
          <w:sz w:val="28"/>
          <w:szCs w:val="28"/>
          <w:lang w:val="en-US"/>
        </w:rPr>
      </w:pPr>
      <w:r w:rsidRPr="004342AF">
        <w:rPr>
          <w:sz w:val="28"/>
          <w:szCs w:val="28"/>
          <w:lang w:val="en-US"/>
        </w:rPr>
        <w:t xml:space="preserve">Markaziy Osiyodagi besh davlat (Qozog‘iston, Qirg‘iziston, Turkmaniston, Tojikiston va O‘zbekiston) </w:t>
      </w:r>
      <w:proofErr w:type="gramStart"/>
      <w:r w:rsidRPr="004342AF">
        <w:rPr>
          <w:sz w:val="28"/>
          <w:szCs w:val="28"/>
          <w:lang w:val="en-US"/>
        </w:rPr>
        <w:t>bo‘yicha</w:t>
      </w:r>
      <w:proofErr w:type="gramEnd"/>
      <w:r w:rsidRPr="004342AF">
        <w:rPr>
          <w:sz w:val="28"/>
          <w:szCs w:val="28"/>
          <w:lang w:val="en-US"/>
        </w:rPr>
        <w:t xml:space="preserve"> ko‘plab tadqiqotlar ularning siyosiy iqtisodini neopatrimonial yondashuvdan foydalangan holda, ushbu elita tomonidan boylik va hokimiyatning egallab olinishi (capture) orqali tahlil qilgan (qarang: Buranelli, 2021). Ushbu qarashga </w:t>
      </w:r>
      <w:proofErr w:type="gramStart"/>
      <w:r w:rsidRPr="004342AF">
        <w:rPr>
          <w:sz w:val="28"/>
          <w:szCs w:val="28"/>
          <w:lang w:val="en-US"/>
        </w:rPr>
        <w:t>ko‘ra</w:t>
      </w:r>
      <w:proofErr w:type="gramEnd"/>
      <w:r w:rsidRPr="004342AF">
        <w:rPr>
          <w:sz w:val="28"/>
          <w:szCs w:val="28"/>
          <w:lang w:val="en-US"/>
        </w:rPr>
        <w:t xml:space="preserve">, ularning rejimni saqlab qolishga intilishi har qanday iqtisodiy va siyosiy ochiqlik imkoniyatlariga to‘sqinlik qilgan. Korrupsiya, rentaga intilish (rent-seeking) </w:t>
      </w:r>
      <w:proofErr w:type="gramStart"/>
      <w:r w:rsidRPr="004342AF">
        <w:rPr>
          <w:sz w:val="28"/>
          <w:szCs w:val="28"/>
          <w:lang w:val="en-US"/>
        </w:rPr>
        <w:t>va</w:t>
      </w:r>
      <w:proofErr w:type="gramEnd"/>
      <w:r w:rsidRPr="004342AF">
        <w:rPr>
          <w:sz w:val="28"/>
          <w:szCs w:val="28"/>
          <w:lang w:val="en-US"/>
        </w:rPr>
        <w:t xml:space="preserve"> siyosiy qatag‘on hodisalarini inkor etmagan holda, ushbu maqola bunday siyosiy tuzilma barqaror va o‘zgartiruvchi jamg‘arish jarayonlarini shakllantirganmi yoki yo‘qmi va agar shakllantirgan bo‘lsa, qanday amalga oshirilganligini o‘rganish uchun geterodoks institutsional yondashuvni (Andreoni, 2022; Khan &amp; Jomo, 2000) qabul qiladi. Tarkibiy o‘zgarishlar dinamikasi davlatning jamg‘arishni qanday shakllantirganini tahlil qilish uchun foydali vosita hisoblanadi, chunki ular ishlab chiqarish vositalari, qo‘shimcha qiymat </w:t>
      </w:r>
      <w:proofErr w:type="gramStart"/>
      <w:r w:rsidRPr="004342AF">
        <w:rPr>
          <w:sz w:val="28"/>
          <w:szCs w:val="28"/>
          <w:lang w:val="en-US"/>
        </w:rPr>
        <w:t>va</w:t>
      </w:r>
      <w:proofErr w:type="gramEnd"/>
      <w:r w:rsidRPr="004342AF">
        <w:rPr>
          <w:sz w:val="28"/>
          <w:szCs w:val="28"/>
          <w:lang w:val="en-US"/>
        </w:rPr>
        <w:t xml:space="preserve"> mahsulotlardan foydalanish, ularni ta’minlash va taqsimlash usullarini yoritib beradi.</w:t>
      </w:r>
    </w:p>
    <w:p w14:paraId="45E797BC" w14:textId="77777777" w:rsidR="007053D2" w:rsidRPr="004342AF" w:rsidRDefault="007053D2" w:rsidP="004342AF">
      <w:pPr>
        <w:pStyle w:val="a3"/>
        <w:jc w:val="both"/>
        <w:rPr>
          <w:sz w:val="28"/>
          <w:szCs w:val="28"/>
          <w:lang w:val="en-US"/>
        </w:rPr>
      </w:pPr>
      <w:r w:rsidRPr="004342AF">
        <w:rPr>
          <w:sz w:val="28"/>
          <w:szCs w:val="28"/>
          <w:lang w:val="en-US"/>
        </w:rPr>
        <w:t xml:space="preserve">Liberal demokratiya modellariga moslashishni sekinlashtirganiga qaramay, bunday siyosiy tuzilmaning barqarorligi milliy strategik resurslarni nazorat qildi </w:t>
      </w:r>
      <w:proofErr w:type="gramStart"/>
      <w:r w:rsidRPr="004342AF">
        <w:rPr>
          <w:sz w:val="28"/>
          <w:szCs w:val="28"/>
          <w:lang w:val="en-US"/>
        </w:rPr>
        <w:t>va</w:t>
      </w:r>
      <w:proofErr w:type="gramEnd"/>
      <w:r w:rsidRPr="004342AF">
        <w:rPr>
          <w:sz w:val="28"/>
          <w:szCs w:val="28"/>
          <w:lang w:val="en-US"/>
        </w:rPr>
        <w:t xml:space="preserve"> hatto noaniq (shaffof bo‘lmagan) usullar bilan tartibga solingan bo‘lsa-da, tarqoq xorijiy kapitalning yirtqichlarcha raqobati xavfini bartaraf etdi. Garchi K</w:t>
      </w:r>
      <w:r w:rsidR="00D52E1A">
        <w:rPr>
          <w:sz w:val="28"/>
          <w:szCs w:val="28"/>
          <w:lang w:val="en-US"/>
        </w:rPr>
        <w:t>arimov hukumati jamg‘arishning sotsialistik yo‘li</w:t>
      </w:r>
      <w:r w:rsidRPr="004342AF">
        <w:rPr>
          <w:sz w:val="28"/>
          <w:szCs w:val="28"/>
          <w:lang w:val="en-US"/>
        </w:rPr>
        <w:t xml:space="preserve">ni hech qachon rasman e’lon qilmagan </w:t>
      </w:r>
      <w:proofErr w:type="gramStart"/>
      <w:r w:rsidRPr="004342AF">
        <w:rPr>
          <w:sz w:val="28"/>
          <w:szCs w:val="28"/>
          <w:lang w:val="en-US"/>
        </w:rPr>
        <w:t>bo‘lsa</w:t>
      </w:r>
      <w:proofErr w:type="gramEnd"/>
      <w:r w:rsidRPr="004342AF">
        <w:rPr>
          <w:sz w:val="28"/>
          <w:szCs w:val="28"/>
          <w:lang w:val="en-US"/>
        </w:rPr>
        <w:t xml:space="preserve">-da, quyidagi muhokama shuni ko‘rsatadiki, davlat boshqaruvidagi (dastlabki) jamg‘arish dinamikasi siyosiy deklaratsiyalar orqali emas, balki iqtisodiy amaliyotlar, ayniqsa qishloq xo‘jaligidagi amaliyotlar orqali davom etgan. Bu tarmoqlararo muvofiqlashtirilgan investitsiyalarni rejalashtirish </w:t>
      </w:r>
      <w:proofErr w:type="gramStart"/>
      <w:r w:rsidRPr="004342AF">
        <w:rPr>
          <w:sz w:val="28"/>
          <w:szCs w:val="28"/>
          <w:lang w:val="en-US"/>
        </w:rPr>
        <w:t>va</w:t>
      </w:r>
      <w:proofErr w:type="gramEnd"/>
      <w:r w:rsidRPr="004342AF">
        <w:rPr>
          <w:sz w:val="28"/>
          <w:szCs w:val="28"/>
          <w:lang w:val="en-US"/>
        </w:rPr>
        <w:t xml:space="preserve"> tarkibiy o‘zgarishlar jarayonini ishga tushirish uchun sharoit yaratdi. </w:t>
      </w:r>
      <w:proofErr w:type="gramStart"/>
      <w:r w:rsidRPr="004342AF">
        <w:rPr>
          <w:sz w:val="28"/>
          <w:szCs w:val="28"/>
          <w:lang w:val="en-US"/>
        </w:rPr>
        <w:t>Natijada, Jahon banki ma’lumotlari shuni ko‘rsatadiki, qishloq xo‘jaligidagi bandlik 1995-yildagi 41 foizdan 2019-yilda 26 foizga tushdi, aholi jon boshiga YaIM barqa</w:t>
      </w:r>
      <w:r w:rsidR="00E45400">
        <w:rPr>
          <w:sz w:val="28"/>
          <w:szCs w:val="28"/>
          <w:lang w:val="en-US"/>
        </w:rPr>
        <w:t>ror o‘sdi, umumiy YaIM esa 1989-</w:t>
      </w:r>
      <w:r w:rsidRPr="004342AF">
        <w:rPr>
          <w:sz w:val="28"/>
          <w:szCs w:val="28"/>
          <w:lang w:val="en-US"/>
        </w:rPr>
        <w:t>2012 yillarda ikki baravardan ko‘proqqa oshdi (Popov &amp; Chowdhury, 2015), qashshoqlik aholining 37 foizidan 10 foizigacha kamaydi va 1-rasmda ko‘rsatilganidek, qo‘shimcha qiymat barcha tarmoqlar bo‘ylab o‘sdi.</w:t>
      </w:r>
      <w:proofErr w:type="gramEnd"/>
    </w:p>
    <w:p w14:paraId="60B4E687" w14:textId="77777777" w:rsidR="007053D2" w:rsidRPr="004342AF" w:rsidRDefault="007053D2" w:rsidP="004342AF">
      <w:pPr>
        <w:pStyle w:val="a3"/>
        <w:jc w:val="both"/>
        <w:rPr>
          <w:sz w:val="28"/>
          <w:szCs w:val="28"/>
          <w:lang w:val="en-US"/>
        </w:rPr>
      </w:pPr>
      <w:r w:rsidRPr="004342AF">
        <w:rPr>
          <w:sz w:val="28"/>
          <w:szCs w:val="28"/>
          <w:lang w:val="en-US"/>
        </w:rPr>
        <w:t xml:space="preserve">Mustaqillikning dastlabki yigirma yilida O‘zbekiston hukumati mamlakat o‘sishini asosan ikki yo‘l bilan moliyalashtirdi. Birinchidan, oziq-ovqat </w:t>
      </w:r>
      <w:proofErr w:type="gramStart"/>
      <w:r w:rsidRPr="004342AF">
        <w:rPr>
          <w:sz w:val="28"/>
          <w:szCs w:val="28"/>
          <w:lang w:val="en-US"/>
        </w:rPr>
        <w:t>bo‘lmagan</w:t>
      </w:r>
      <w:proofErr w:type="gramEnd"/>
      <w:r w:rsidRPr="004342AF">
        <w:rPr>
          <w:sz w:val="28"/>
          <w:szCs w:val="28"/>
          <w:lang w:val="en-US"/>
        </w:rPr>
        <w:t xml:space="preserve"> qishloq xo‘jaligi ekinlari, ya’ni paxtaga nisbatan narx va fiskal nomutanosibliklar orqali, ikkinchidan, xomashyo eksporti hisobiga valyuta jamg‘arish orqali (Lombardozzi, 2019). 1990-yillarda xizmat </w:t>
      </w:r>
      <w:proofErr w:type="gramStart"/>
      <w:r w:rsidRPr="004342AF">
        <w:rPr>
          <w:sz w:val="28"/>
          <w:szCs w:val="28"/>
          <w:lang w:val="en-US"/>
        </w:rPr>
        <w:t>ko‘rsatish</w:t>
      </w:r>
      <w:proofErr w:type="gramEnd"/>
      <w:r w:rsidRPr="004342AF">
        <w:rPr>
          <w:sz w:val="28"/>
          <w:szCs w:val="28"/>
          <w:lang w:val="en-US"/>
        </w:rPr>
        <w:t xml:space="preserve"> sohasidagi kichik korxonalardan boshlab bosqichma-bosqich va tanlov asosida xususiylashtirish boshlandi. Energetika, tabiiy resurslar </w:t>
      </w:r>
      <w:proofErr w:type="gramStart"/>
      <w:r w:rsidRPr="004342AF">
        <w:rPr>
          <w:sz w:val="28"/>
          <w:szCs w:val="28"/>
          <w:lang w:val="en-US"/>
        </w:rPr>
        <w:t>va</w:t>
      </w:r>
      <w:proofErr w:type="gramEnd"/>
      <w:r w:rsidRPr="004342AF">
        <w:rPr>
          <w:sz w:val="28"/>
          <w:szCs w:val="28"/>
          <w:lang w:val="en-US"/>
        </w:rPr>
        <w:t xml:space="preserve"> infratuzilma davlat tasarrufida qoldi, shuningdek, fermerlarga yoki fermerlar klasterlariga ijaraga berilgan yerlar ham davlat mulki bo‘lib qoldi.</w:t>
      </w:r>
      <w:r w:rsidR="00E45400">
        <w:rPr>
          <w:sz w:val="28"/>
          <w:szCs w:val="28"/>
          <w:lang w:val="en-US"/>
        </w:rPr>
        <w:t xml:space="preserve"> </w:t>
      </w:r>
      <w:r w:rsidRPr="00E45400">
        <w:rPr>
          <w:sz w:val="28"/>
          <w:szCs w:val="28"/>
          <w:lang w:val="en-US"/>
        </w:rPr>
        <w:lastRenderedPageBreak/>
        <w:t>Shuningdek, savdo aloqalari va to‘g‘ridan-to‘g‘ri xorijiy investits</w:t>
      </w:r>
      <w:r w:rsidR="00E45400">
        <w:rPr>
          <w:sz w:val="28"/>
          <w:szCs w:val="28"/>
          <w:lang w:val="en-US"/>
        </w:rPr>
        <w:t xml:space="preserve">iyalar (TGI) geografiyasi JSST </w:t>
      </w:r>
      <w:r w:rsidRPr="00E45400">
        <w:rPr>
          <w:sz w:val="28"/>
          <w:szCs w:val="28"/>
          <w:lang w:val="en-US"/>
        </w:rPr>
        <w:t xml:space="preserve">doirasidagi ko‘p tomonlama erkin savdo bitimlarini qabul qilishdan ko‘ra, mintaqaviy mamlakatlar bilan ikki tomonlama munosabatlarga asoslandi, bu esa savdo siyosati suverenitetini saqlab qolish va import o‘rnini bosuvchi industrlashtirishni amalga oshirishga yordam berdi. </w:t>
      </w:r>
      <w:r w:rsidRPr="004342AF">
        <w:rPr>
          <w:sz w:val="28"/>
          <w:szCs w:val="28"/>
        </w:rPr>
        <w:t xml:space="preserve">O‘zbekiston bank sektoridagi cheklovlar (repressiya) investitsiya dasturlarini amalga oshirishda hal qiluvchi rol o‘ynadi, chunki xorijiy kreditlar yirik davlat banklari orqali yo‘naltirildi (Akimov &amp; Dollery, 2006). </w:t>
      </w:r>
      <w:r w:rsidRPr="004342AF">
        <w:rPr>
          <w:sz w:val="28"/>
          <w:szCs w:val="28"/>
          <w:lang w:val="en-US"/>
        </w:rPr>
        <w:t xml:space="preserve">Valyuta tushumlarining asosiy qismi O‘zbekiston Milliy banki (TIF Milliy banki) va bir nechta suveren jamg‘armalar tomonidan boshqarilgan. Valyuta cheklovlari </w:t>
      </w:r>
      <w:proofErr w:type="gramStart"/>
      <w:r w:rsidRPr="004342AF">
        <w:rPr>
          <w:sz w:val="28"/>
          <w:szCs w:val="28"/>
          <w:lang w:val="en-US"/>
        </w:rPr>
        <w:t>va</w:t>
      </w:r>
      <w:proofErr w:type="gramEnd"/>
      <w:r w:rsidRPr="004342AF">
        <w:rPr>
          <w:sz w:val="28"/>
          <w:szCs w:val="28"/>
          <w:lang w:val="en-US"/>
        </w:rPr>
        <w:t xml:space="preserve"> moliyaviy repressiya hukumatga kapitalning chetga chiqib ketishini tartibga solishda yordam berdi.</w:t>
      </w:r>
    </w:p>
    <w:p w14:paraId="16FCC414" w14:textId="77777777" w:rsidR="007053D2" w:rsidRPr="004342AF" w:rsidRDefault="007053D2" w:rsidP="004342AF">
      <w:pPr>
        <w:pStyle w:val="a3"/>
        <w:jc w:val="both"/>
        <w:rPr>
          <w:sz w:val="28"/>
          <w:szCs w:val="28"/>
          <w:lang w:val="en-US"/>
        </w:rPr>
      </w:pPr>
      <w:r w:rsidRPr="004342AF">
        <w:rPr>
          <w:sz w:val="28"/>
          <w:szCs w:val="28"/>
          <w:lang w:val="en-US"/>
        </w:rPr>
        <w:t>Nihoyat, sog‘liqni saqlash</w:t>
      </w:r>
      <w:r w:rsidR="00E45400">
        <w:rPr>
          <w:sz w:val="28"/>
          <w:szCs w:val="28"/>
          <w:lang w:val="en-US"/>
        </w:rPr>
        <w:t xml:space="preserve"> va ta’limga yuqori xarajatlar </w:t>
      </w:r>
      <w:r w:rsidRPr="004342AF">
        <w:rPr>
          <w:sz w:val="28"/>
          <w:szCs w:val="28"/>
          <w:lang w:val="en-US"/>
        </w:rPr>
        <w:t>bir xil daromad darajasidagi boshqa mamla</w:t>
      </w:r>
      <w:r w:rsidR="00E45400">
        <w:rPr>
          <w:sz w:val="28"/>
          <w:szCs w:val="28"/>
          <w:lang w:val="en-US"/>
        </w:rPr>
        <w:t>katlarga nisbatan</w:t>
      </w:r>
      <w:r w:rsidRPr="004342AF">
        <w:rPr>
          <w:sz w:val="28"/>
          <w:szCs w:val="28"/>
          <w:lang w:val="en-US"/>
        </w:rPr>
        <w:t xml:space="preserve"> (JB ma’lumotlariga ko‘ra, 2013-yilda YaIMning 5</w:t>
      </w:r>
      <w:proofErr w:type="gramStart"/>
      <w:r w:rsidRPr="004342AF">
        <w:rPr>
          <w:sz w:val="28"/>
          <w:szCs w:val="28"/>
          <w:lang w:val="en-US"/>
        </w:rPr>
        <w:t>,6</w:t>
      </w:r>
      <w:proofErr w:type="gramEnd"/>
      <w:r w:rsidRPr="004342AF">
        <w:rPr>
          <w:sz w:val="28"/>
          <w:szCs w:val="28"/>
          <w:lang w:val="en-US"/>
        </w:rPr>
        <w:t xml:space="preserve"> foizi va 6,3 foizi) ijtimoiy himoya dasturlarini amalga oshirishga imkon berdi va yuqori tengsizlik xavfini jilovladi. 2018-yilda davlat iste’moli YaIMning taxminan 22-23 foizini tashkil etdi </w:t>
      </w:r>
      <w:proofErr w:type="gramStart"/>
      <w:r w:rsidRPr="004342AF">
        <w:rPr>
          <w:sz w:val="28"/>
          <w:szCs w:val="28"/>
          <w:lang w:val="en-US"/>
        </w:rPr>
        <w:t>va</w:t>
      </w:r>
      <w:proofErr w:type="gramEnd"/>
      <w:r w:rsidRPr="004342AF">
        <w:rPr>
          <w:sz w:val="28"/>
          <w:szCs w:val="28"/>
          <w:lang w:val="en-US"/>
        </w:rPr>
        <w:t xml:space="preserve"> bu ko‘rsatkich neoliberal siyosatni qabul qilgan aksariyat past va o‘rta daromadli mamlakatlarga, jumladan Qozog‘iston, Meksika, Hindiston va Misrga qaraganda yuqori darajada saqlab qolindi (JB ma’lumotlari).</w:t>
      </w:r>
    </w:p>
    <w:p w14:paraId="79FAF07B" w14:textId="77777777" w:rsidR="007053D2" w:rsidRPr="004342AF" w:rsidRDefault="00E45400" w:rsidP="004342AF">
      <w:pPr>
        <w:pStyle w:val="a3"/>
        <w:jc w:val="both"/>
        <w:rPr>
          <w:sz w:val="28"/>
          <w:szCs w:val="28"/>
          <w:lang w:val="en-US"/>
        </w:rPr>
      </w:pPr>
      <w:r>
        <w:rPr>
          <w:sz w:val="28"/>
          <w:szCs w:val="28"/>
          <w:lang w:val="en-US"/>
        </w:rPr>
        <w:t>1990-</w:t>
      </w:r>
      <w:r w:rsidR="007053D2" w:rsidRPr="004342AF">
        <w:rPr>
          <w:sz w:val="28"/>
          <w:szCs w:val="28"/>
          <w:lang w:val="en-US"/>
        </w:rPr>
        <w:t xml:space="preserve">2000-yillarda O‘zbekiston qishloq xo‘jaligidagi narx nomutanosibliklari va davlat monopsoniyasini tarkibiy o‘zgarishlar </w:t>
      </w:r>
      <w:proofErr w:type="gramStart"/>
      <w:r w:rsidR="007053D2" w:rsidRPr="004342AF">
        <w:rPr>
          <w:sz w:val="28"/>
          <w:szCs w:val="28"/>
          <w:lang w:val="en-US"/>
        </w:rPr>
        <w:t>bo‘yicha</w:t>
      </w:r>
      <w:proofErr w:type="gramEnd"/>
      <w:r w:rsidR="007053D2" w:rsidRPr="004342AF">
        <w:rPr>
          <w:sz w:val="28"/>
          <w:szCs w:val="28"/>
          <w:lang w:val="en-US"/>
        </w:rPr>
        <w:t xml:space="preserve"> milliy tarmoqlararo strategiyaning ajralmas qismi deb hisoblash mumkin. 2016-yilda erkinlashtirish boshlangunga qadar, turli ekinlar atrofida davlat boshqaruvidagi (dastlabki) jamg‘arish tartiblari xilma-xil (geterogen) edi: qo‘shimcha qiymatni undirib olishning eng yuqori dar</w:t>
      </w:r>
      <w:r>
        <w:rPr>
          <w:sz w:val="28"/>
          <w:szCs w:val="28"/>
          <w:lang w:val="en-US"/>
        </w:rPr>
        <w:t>ajasida davlatning asosiy ekini</w:t>
      </w:r>
      <w:r w:rsidR="007053D2" w:rsidRPr="004342AF">
        <w:rPr>
          <w:sz w:val="28"/>
          <w:szCs w:val="28"/>
          <w:lang w:val="en-US"/>
        </w:rPr>
        <w:t xml:space="preserve"> paxta turardi. Hukumat valyuta olish uchun uning eksportini nazorat qilardi. O‘rta darajada bug‘doy bo‘lib, u ham ishlab chiqarish jarayonida subsidiyalanar va tartibga solinar </w:t>
      </w:r>
      <w:r>
        <w:rPr>
          <w:sz w:val="28"/>
          <w:szCs w:val="28"/>
          <w:lang w:val="en-US"/>
        </w:rPr>
        <w:t>edi, lekin hukumat fermerlarga erkin bozor</w:t>
      </w:r>
      <w:r w:rsidR="007053D2" w:rsidRPr="004342AF">
        <w:rPr>
          <w:sz w:val="28"/>
          <w:szCs w:val="28"/>
          <w:lang w:val="en-US"/>
        </w:rPr>
        <w:t xml:space="preserve"> kvotasini sotish, iste’mol qilish yoki ayirboshlashga ruxsat bergan edi. Bozor darajasida esa to‘liq bozorlashtirilgan meva </w:t>
      </w:r>
      <w:proofErr w:type="gramStart"/>
      <w:r w:rsidR="007053D2" w:rsidRPr="004342AF">
        <w:rPr>
          <w:sz w:val="28"/>
          <w:szCs w:val="28"/>
          <w:lang w:val="en-US"/>
        </w:rPr>
        <w:t>va</w:t>
      </w:r>
      <w:proofErr w:type="gramEnd"/>
      <w:r w:rsidR="007053D2" w:rsidRPr="004342AF">
        <w:rPr>
          <w:sz w:val="28"/>
          <w:szCs w:val="28"/>
          <w:lang w:val="en-US"/>
        </w:rPr>
        <w:t xml:space="preserve"> sabzavotlar turardi. Davlat paxta </w:t>
      </w:r>
      <w:proofErr w:type="gramStart"/>
      <w:r w:rsidR="007053D2" w:rsidRPr="004342AF">
        <w:rPr>
          <w:sz w:val="28"/>
          <w:szCs w:val="28"/>
          <w:lang w:val="en-US"/>
        </w:rPr>
        <w:t>va</w:t>
      </w:r>
      <w:proofErr w:type="gramEnd"/>
      <w:r w:rsidR="007053D2" w:rsidRPr="004342AF">
        <w:rPr>
          <w:sz w:val="28"/>
          <w:szCs w:val="28"/>
          <w:lang w:val="en-US"/>
        </w:rPr>
        <w:t xml:space="preserve"> bug‘doydan qanday va nima uchun qiymat undirib olganini ko‘rib chiqish o‘rinlidir.</w:t>
      </w:r>
    </w:p>
    <w:p w14:paraId="2AE887E2"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b/>
          <w:bCs/>
          <w:sz w:val="28"/>
          <w:szCs w:val="28"/>
          <w:lang w:val="en-US" w:eastAsia="ru-RU"/>
        </w:rPr>
        <w:t xml:space="preserve">3.1. Paxta </w:t>
      </w:r>
      <w:r w:rsidR="00E45400" w:rsidRPr="004342AF">
        <w:rPr>
          <w:sz w:val="28"/>
          <w:szCs w:val="28"/>
          <w:lang w:val="en-US"/>
        </w:rPr>
        <w:t>–</w:t>
      </w:r>
      <w:r w:rsidRPr="007053D2">
        <w:rPr>
          <w:rFonts w:ascii="Times New Roman" w:eastAsia="Times New Roman" w:hAnsi="Times New Roman" w:cs="Times New Roman"/>
          <w:b/>
          <w:bCs/>
          <w:sz w:val="28"/>
          <w:szCs w:val="28"/>
          <w:lang w:val="en-US" w:eastAsia="ru-RU"/>
        </w:rPr>
        <w:t xml:space="preserve"> qo‘shimcha qiymatni undirib olish manbai sifatida</w:t>
      </w:r>
    </w:p>
    <w:p w14:paraId="35B1C3D7"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Kirish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chiqish resurslari narxlarini erkinlashtirishni hamda davlat xarid idoral</w:t>
      </w:r>
      <w:r w:rsidR="00E45400">
        <w:rPr>
          <w:rFonts w:ascii="Times New Roman" w:eastAsia="Times New Roman" w:hAnsi="Times New Roman" w:cs="Times New Roman"/>
          <w:sz w:val="28"/>
          <w:szCs w:val="28"/>
          <w:lang w:val="en-US" w:eastAsia="ru-RU"/>
        </w:rPr>
        <w:t>arini tugatishni ilgari surgan shok terapiyasi</w:t>
      </w:r>
      <w:r w:rsidRPr="007053D2">
        <w:rPr>
          <w:rFonts w:ascii="Times New Roman" w:eastAsia="Times New Roman" w:hAnsi="Times New Roman" w:cs="Times New Roman"/>
          <w:sz w:val="28"/>
          <w:szCs w:val="28"/>
          <w:lang w:val="en-US" w:eastAsia="ru-RU"/>
        </w:rPr>
        <w:t xml:space="preserve"> yondashuvidan farqli o‘laroq, mustaqillikdan keyin o‘zbek paxtasi davlat boshqaruvida qoldi va u davlat boshqaruvidagi (dastlabki) jamg‘arishning asosiy manbaiga aylandi.</w:t>
      </w:r>
      <w:r w:rsidR="00E45400">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O‘zbekiston Amerika fuqarolar urushi AQShdan Rossiyaga paxta importiga to‘sqinlik qilganidan so‘ng, Sovet Ittifoqining paxta bazasiga aylangan edi. Shunday qilib, O‘zbekiston Ittifoqdagi paxtaning 70 foizini yetishtiruvchiga aylandi (Melvin, 2004). 1991-yilgi mustaqillikdan so‘ng, paxta sektori O‘zbekiston YaIMning taxminan 25 foizini, shu </w:t>
      </w:r>
      <w:r w:rsidRPr="007053D2">
        <w:rPr>
          <w:rFonts w:ascii="Times New Roman" w:eastAsia="Times New Roman" w:hAnsi="Times New Roman" w:cs="Times New Roman"/>
          <w:sz w:val="28"/>
          <w:szCs w:val="28"/>
          <w:lang w:val="en-US" w:eastAsia="ru-RU"/>
        </w:rPr>
        <w:lastRenderedPageBreak/>
        <w:t>jumladan yengil to‘qimachilik sanoati (2</w:t>
      </w:r>
      <w:proofErr w:type="gramStart"/>
      <w:r w:rsidRPr="007053D2">
        <w:rPr>
          <w:rFonts w:ascii="Times New Roman" w:eastAsia="Times New Roman" w:hAnsi="Times New Roman" w:cs="Times New Roman"/>
          <w:sz w:val="28"/>
          <w:szCs w:val="28"/>
          <w:lang w:val="en-US" w:eastAsia="ru-RU"/>
        </w:rPr>
        <w:t>,1</w:t>
      </w:r>
      <w:proofErr w:type="gramEnd"/>
      <w:r w:rsidRPr="007053D2">
        <w:rPr>
          <w:rFonts w:ascii="Times New Roman" w:eastAsia="Times New Roman" w:hAnsi="Times New Roman" w:cs="Times New Roman"/>
          <w:sz w:val="28"/>
          <w:szCs w:val="28"/>
          <w:lang w:val="en-US" w:eastAsia="ru-RU"/>
        </w:rPr>
        <w:t xml:space="preserve"> foiz), kimyo, o‘g‘itlar va neft mahsulotlari esa 0,5 foizini tashkil etdi (Muradov &amp; Ilkhamov, 2014).</w:t>
      </w:r>
    </w:p>
    <w:p w14:paraId="7FB2E7AB"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Paxta yetishtiruvchilar qariyb 90 foizli davlat xarid kvotasiga </w:t>
      </w:r>
      <w:proofErr w:type="gramStart"/>
      <w:r w:rsidRPr="007053D2">
        <w:rPr>
          <w:rFonts w:ascii="Times New Roman" w:eastAsia="Times New Roman" w:hAnsi="Times New Roman" w:cs="Times New Roman"/>
          <w:sz w:val="28"/>
          <w:szCs w:val="28"/>
          <w:lang w:val="en-US" w:eastAsia="ru-RU"/>
        </w:rPr>
        <w:t>bo‘ysunar</w:t>
      </w:r>
      <w:proofErr w:type="gramEnd"/>
      <w:r w:rsidRPr="007053D2">
        <w:rPr>
          <w:rFonts w:ascii="Times New Roman" w:eastAsia="Times New Roman" w:hAnsi="Times New Roman" w:cs="Times New Roman"/>
          <w:sz w:val="28"/>
          <w:szCs w:val="28"/>
          <w:lang w:val="en-US" w:eastAsia="ru-RU"/>
        </w:rPr>
        <w:t xml:space="preserve"> edilar. Bu orqali ular soliqqa tortilardi (xarid narxini o‘rtacha bozor narxidan pastroq belgilash orqali), ammo shu bilan birga subsidiyalanardi ham, chunki hukumat ishlab chiqarish vositalaridan foydalanishda imtiyozlar berardi (Muradov &amp; Ilkhamov, 2014). Osiyo taraqqiyot banki (2004) hisob-kitoblariga ko‘ra, 2002 va 2003-yillar oralig‘ida paxtadan undirib olingan qo‘shimcha qiymat YaIMning qariyb 10 foizini tashkil etib, 1</w:t>
      </w:r>
      <w:proofErr w:type="gramStart"/>
      <w:r w:rsidRPr="007053D2">
        <w:rPr>
          <w:rFonts w:ascii="Times New Roman" w:eastAsia="Times New Roman" w:hAnsi="Times New Roman" w:cs="Times New Roman"/>
          <w:sz w:val="28"/>
          <w:szCs w:val="28"/>
          <w:lang w:val="en-US" w:eastAsia="ru-RU"/>
        </w:rPr>
        <w:t>,04</w:t>
      </w:r>
      <w:proofErr w:type="gramEnd"/>
      <w:r w:rsidRPr="007053D2">
        <w:rPr>
          <w:rFonts w:ascii="Times New Roman" w:eastAsia="Times New Roman" w:hAnsi="Times New Roman" w:cs="Times New Roman"/>
          <w:sz w:val="28"/>
          <w:szCs w:val="28"/>
          <w:lang w:val="en-US" w:eastAsia="ru-RU"/>
        </w:rPr>
        <w:t xml:space="preserve"> milliard AQSh dollarini (yoki gektariga 350 dollarni) hosil qilgan.</w:t>
      </w:r>
      <w:r w:rsidR="00E45400">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Ushbu mexanizmlar mahalliy ma’muriyat ichida klientelizm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korrupsiyaning rivojlanishiga hissa qo‘shdi. </w:t>
      </w:r>
      <w:r w:rsidR="00E45400" w:rsidRPr="00E45400">
        <w:rPr>
          <w:rFonts w:ascii="Times New Roman" w:eastAsia="Times New Roman" w:hAnsi="Times New Roman" w:cs="Times New Roman"/>
          <w:sz w:val="28"/>
          <w:szCs w:val="28"/>
          <w:lang w:val="en-US" w:eastAsia="ru-RU"/>
        </w:rPr>
        <w:t>Biroq</w:t>
      </w:r>
      <w:r w:rsidRPr="007053D2">
        <w:rPr>
          <w:rFonts w:ascii="Times New Roman" w:eastAsia="Times New Roman" w:hAnsi="Times New Roman" w:cs="Times New Roman"/>
          <w:sz w:val="28"/>
          <w:szCs w:val="28"/>
          <w:lang w:val="en-US" w:eastAsia="ru-RU"/>
        </w:rPr>
        <w:t xml:space="preserve"> O‘zbekiston hukumati tomonidan markazlashgan paxta eksporti orqali fermerlar mahsulotidan undirib olingan qo‘shimcha qiymat, proteksionizm (himoyachilik) siyosati bilan birgalikda, uzoq muddatli o‘sishni ta’minlash uchun tarmoqlararo yoki tarmoq ichidagi iqtisodiy investitsiyalarni moliyalashtirish maqsadida xorijiy valyuta jamg‘arishga xizmat qildi. </w:t>
      </w:r>
      <w:r w:rsidRPr="007053D2">
        <w:rPr>
          <w:rFonts w:ascii="Times New Roman" w:eastAsia="Times New Roman" w:hAnsi="Times New Roman" w:cs="Times New Roman"/>
          <w:sz w:val="28"/>
          <w:szCs w:val="28"/>
          <w:lang w:eastAsia="ru-RU"/>
        </w:rPr>
        <w:t xml:space="preserve">Ushbu manzarada, yerga davlat ekinlari orqali ega bo‘lmagan ayollar va kambag‘al dehqon xo‘jaliklari ayniqsa ekspluatatsiya qilindi (Lombardozzi, 2022). </w:t>
      </w:r>
      <w:r w:rsidRPr="007053D2">
        <w:rPr>
          <w:rFonts w:ascii="Times New Roman" w:eastAsia="Times New Roman" w:hAnsi="Times New Roman" w:cs="Times New Roman"/>
          <w:sz w:val="28"/>
          <w:szCs w:val="28"/>
          <w:lang w:val="en-US" w:eastAsia="ru-RU"/>
        </w:rPr>
        <w:t>O‘zbekiston sharoitida qishloq sinflari haqiqatan ham davlat ekinlari asosida shakllangan (Lombardozzi, 2020). Qishloq kambag‘allari ko‘pincha mamlakatni tark etib Rossiyaga ketdilar va pul o‘tkazmalari orqali katta daromad manbaini ta’minladilar, bu esa davlat jamg‘arishi uchun qiymatni undirib olishning bunday usuli xarajatlarini qoplashga yordam berdi.</w:t>
      </w:r>
    </w:p>
    <w:p w14:paraId="0D6E7FCA"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Hukumat fermadan paxta terminallarigacha </w:t>
      </w:r>
      <w:proofErr w:type="gramStart"/>
      <w:r w:rsidRPr="007053D2">
        <w:rPr>
          <w:rFonts w:ascii="Times New Roman" w:eastAsia="Times New Roman" w:hAnsi="Times New Roman" w:cs="Times New Roman"/>
          <w:sz w:val="28"/>
          <w:szCs w:val="28"/>
          <w:lang w:val="en-US" w:eastAsia="ru-RU"/>
        </w:rPr>
        <w:t>bo‘lgan</w:t>
      </w:r>
      <w:proofErr w:type="gramEnd"/>
      <w:r w:rsidRPr="007053D2">
        <w:rPr>
          <w:rFonts w:ascii="Times New Roman" w:eastAsia="Times New Roman" w:hAnsi="Times New Roman" w:cs="Times New Roman"/>
          <w:sz w:val="28"/>
          <w:szCs w:val="28"/>
          <w:lang w:val="en-US" w:eastAsia="ru-RU"/>
        </w:rPr>
        <w:t xml:space="preserve"> logistika va transport masalalari bilan shug‘ullangan, u yerda paxta qayta ishlangan va eksport qilingan. Ushbu davlat xarid tizimi paxta ishlab chiqarish bilan bog‘liq uzilishlarni, masalan, mavsumiylik, notekis ishchi kuchi talabi va qishloq xo‘jaligi texnikasidan samarasiz foydalanish ka</w:t>
      </w:r>
      <w:r w:rsidR="00E45400">
        <w:rPr>
          <w:rFonts w:ascii="Times New Roman" w:eastAsia="Times New Roman" w:hAnsi="Times New Roman" w:cs="Times New Roman"/>
          <w:sz w:val="28"/>
          <w:szCs w:val="28"/>
          <w:lang w:val="en-US" w:eastAsia="ru-RU"/>
        </w:rPr>
        <w:t>bilarni (Marx, [1867] 1976, 174</w:t>
      </w:r>
      <w:r w:rsidR="00E45400" w:rsidRPr="00E45400">
        <w:rPr>
          <w:rFonts w:ascii="Times New Roman" w:eastAsia="Times New Roman" w:hAnsi="Times New Roman" w:cs="Times New Roman"/>
          <w:sz w:val="28"/>
          <w:szCs w:val="28"/>
          <w:lang w:val="en-US" w:eastAsia="ru-RU"/>
        </w:rPr>
        <w:t>-</w:t>
      </w:r>
      <w:r w:rsidRPr="007053D2">
        <w:rPr>
          <w:rFonts w:ascii="Times New Roman" w:eastAsia="Times New Roman" w:hAnsi="Times New Roman" w:cs="Times New Roman"/>
          <w:sz w:val="28"/>
          <w:szCs w:val="28"/>
          <w:lang w:val="en-US" w:eastAsia="ru-RU"/>
        </w:rPr>
        <w:t xml:space="preserve">176-betlar) bartaraf etib, kirish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chiqish resurslari uchun masshtab samarasini ta’minladi. Ushbu omillar narxlar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ta’minotning o‘zgaruvchanligiga ham ta’sir ko‘rsatishi mumkin, bu esa fermerlar farovonligiga salbiy ta’sir qiladi.</w:t>
      </w:r>
    </w:p>
    <w:p w14:paraId="632914D0" w14:textId="77777777" w:rsidR="007053D2" w:rsidRPr="007053D2" w:rsidRDefault="007053D2" w:rsidP="00F62C54">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Ushbu davlat boshqaruvidagi ishlab chiqarish paxta ta’minotining kirish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chiqish resurslari uchun barqaror narxlar va uyg‘unlashtirilga</w:t>
      </w:r>
      <w:r w:rsidR="00F62C54">
        <w:rPr>
          <w:rFonts w:ascii="Times New Roman" w:eastAsia="Times New Roman" w:hAnsi="Times New Roman" w:cs="Times New Roman"/>
          <w:sz w:val="28"/>
          <w:szCs w:val="28"/>
          <w:lang w:val="en-US" w:eastAsia="ru-RU"/>
        </w:rPr>
        <w:t>n sifat standartlari holatidan</w:t>
      </w:r>
      <w:r w:rsidRPr="007053D2">
        <w:rPr>
          <w:rFonts w:ascii="Times New Roman" w:eastAsia="Times New Roman" w:hAnsi="Times New Roman" w:cs="Times New Roman"/>
          <w:sz w:val="28"/>
          <w:szCs w:val="28"/>
          <w:lang w:val="en-US" w:eastAsia="ru-RU"/>
        </w:rPr>
        <w:t xml:space="preserve"> gorizontal muvofiqlashtirishning yemirilishi, xalqaro narxlar</w:t>
      </w:r>
      <w:r w:rsidR="00F62C54">
        <w:rPr>
          <w:rFonts w:ascii="Times New Roman" w:eastAsia="Times New Roman" w:hAnsi="Times New Roman" w:cs="Times New Roman"/>
          <w:sz w:val="28"/>
          <w:szCs w:val="28"/>
          <w:lang w:val="en-US" w:eastAsia="ru-RU"/>
        </w:rPr>
        <w:t xml:space="preserve"> tebranishi va moliyaviylashuv </w:t>
      </w:r>
      <w:r w:rsidRPr="007053D2">
        <w:rPr>
          <w:rFonts w:ascii="Times New Roman" w:eastAsia="Times New Roman" w:hAnsi="Times New Roman" w:cs="Times New Roman"/>
          <w:sz w:val="28"/>
          <w:szCs w:val="28"/>
          <w:lang w:val="en-US" w:eastAsia="ru-RU"/>
        </w:rPr>
        <w:t xml:space="preserve">ta’siriga tushish hamda xalqaro xususiy savdogarlarning ichki bozorda nazorat mavqeini egallash xavfi mavjud bo‘lgan tarqoq bozorlashgan tuzilmaga o‘tib ketishining oldini oldi. Natijada, 2000-yillarda O‘zbekiston dunyoda beshinchi yirik eksportchi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oltinchi yirik paxta ishlab chiqaruvchisi bo‘ldi (YUNKTAD hisoboti, 2015). 2018-yilgacha u yiliga taxminan bir million tonna paxta tolasini eksport qildi, bu 1 milliard AQSh dollariga to‘g‘ri keladi va xalqaro narxlarga qarab, umumiy eksport tushumining qariyb 11 foizini tashkil etadi. Minerallar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gaz bilan birgalikda, u to‘lov balansini to‘ldirish va industrlashtirish </w:t>
      </w:r>
      <w:r w:rsidRPr="007053D2">
        <w:rPr>
          <w:rFonts w:ascii="Times New Roman" w:eastAsia="Times New Roman" w:hAnsi="Times New Roman" w:cs="Times New Roman"/>
          <w:sz w:val="28"/>
          <w:szCs w:val="28"/>
          <w:lang w:val="en-US" w:eastAsia="ru-RU"/>
        </w:rPr>
        <w:lastRenderedPageBreak/>
        <w:t>uchun tarkibiy investitsiyalarni amalga oshirishda zarur bo‘lgan xorijiy valyutaning muhim manbai bo‘lib xizmat qildi.</w:t>
      </w:r>
    </w:p>
    <w:p w14:paraId="3A1064C0"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b/>
          <w:bCs/>
          <w:sz w:val="28"/>
          <w:szCs w:val="28"/>
          <w:lang w:val="en-US" w:eastAsia="ru-RU"/>
        </w:rPr>
        <w:t>3.2. Narx barqarorligi uchun bug‘doy</w:t>
      </w:r>
    </w:p>
    <w:p w14:paraId="21F5F6E3"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eastAsia="ru-RU"/>
        </w:rPr>
        <w:t xml:space="preserve">Bug‘doy mustaqillikdan so‘ng O‘zbekiston hukumati (GOU) tomonidan yer va ishchi kuchini paxtadan ommaviy ravishda boshqa tomonga yo‘naltirish hisobiga joriy etildi (Veldwisch &amp; Spoor, 2008) va u paxtadan keyin mamlakatda ishlab chiqariladigan, davlat tomonidan boshqariladigan ikkinchi ekinga aylandi (FAOSTAT). </w:t>
      </w:r>
      <w:r w:rsidRPr="007053D2">
        <w:rPr>
          <w:rFonts w:ascii="Times New Roman" w:eastAsia="Times New Roman" w:hAnsi="Times New Roman" w:cs="Times New Roman"/>
          <w:sz w:val="28"/>
          <w:szCs w:val="28"/>
          <w:lang w:val="en-US" w:eastAsia="ru-RU"/>
        </w:rPr>
        <w:t xml:space="preserve">Kvotalar, xarid narxlari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maqsadli ko‘rsatkichlar hukumat tomonidan har yili belgilanardi. Yaqinda amalga oshir</w:t>
      </w:r>
      <w:r w:rsidR="00F62C54">
        <w:rPr>
          <w:rFonts w:ascii="Times New Roman" w:eastAsia="Times New Roman" w:hAnsi="Times New Roman" w:cs="Times New Roman"/>
          <w:sz w:val="28"/>
          <w:szCs w:val="28"/>
          <w:lang w:val="en-US" w:eastAsia="ru-RU"/>
        </w:rPr>
        <w:t>ilgan erkinlashtirishga qadar, “O‘zdonmahsulot”</w:t>
      </w:r>
      <w:r w:rsidRPr="007053D2">
        <w:rPr>
          <w:rFonts w:ascii="Times New Roman" w:eastAsia="Times New Roman" w:hAnsi="Times New Roman" w:cs="Times New Roman"/>
          <w:sz w:val="28"/>
          <w:szCs w:val="28"/>
          <w:lang w:val="en-US" w:eastAsia="ru-RU"/>
        </w:rPr>
        <w:t xml:space="preserve"> don zanjirining xarid qilish, taqsimlash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saqlash bosqichlarida ishtirok etuvchi hamda urug‘lik, kredit, transport va sifat nazoratini ta’minlovchi davlat agentligi bo‘lgan. Fermerlar bug‘doyni </w:t>
      </w:r>
      <w:proofErr w:type="gramStart"/>
      <w:r w:rsidRPr="007053D2">
        <w:rPr>
          <w:rFonts w:ascii="Times New Roman" w:eastAsia="Times New Roman" w:hAnsi="Times New Roman" w:cs="Times New Roman"/>
          <w:sz w:val="28"/>
          <w:szCs w:val="28"/>
          <w:lang w:val="en-US" w:eastAsia="ru-RU"/>
        </w:rPr>
        <w:t>un</w:t>
      </w:r>
      <w:proofErr w:type="gramEnd"/>
      <w:r w:rsidRPr="007053D2">
        <w:rPr>
          <w:rFonts w:ascii="Times New Roman" w:eastAsia="Times New Roman" w:hAnsi="Times New Roman" w:cs="Times New Roman"/>
          <w:sz w:val="28"/>
          <w:szCs w:val="28"/>
          <w:lang w:val="en-US" w:eastAsia="ru-RU"/>
        </w:rPr>
        <w:t>, non va yem ishlab chiqaruvchi davlat tegirmonlari, zavodlari va novvoyxonalariga yetkazib berardilar.</w:t>
      </w:r>
      <w:r w:rsidR="00F62C54">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Bug‘doy o‘g‘itlar, texnika, urug‘lik, ekstension (maslahat) xizmatlar, suv, yer va arzon kreditlar uchun ajratiladigan subsidiyalarga ega edi (Bobojonov va </w:t>
      </w:r>
      <w:proofErr w:type="gramStart"/>
      <w:r w:rsidRPr="007053D2">
        <w:rPr>
          <w:rFonts w:ascii="Times New Roman" w:eastAsia="Times New Roman" w:hAnsi="Times New Roman" w:cs="Times New Roman"/>
          <w:sz w:val="28"/>
          <w:szCs w:val="28"/>
          <w:lang w:val="en-US" w:eastAsia="ru-RU"/>
        </w:rPr>
        <w:t>boshq.,</w:t>
      </w:r>
      <w:proofErr w:type="gramEnd"/>
      <w:r w:rsidRPr="007053D2">
        <w:rPr>
          <w:rFonts w:ascii="Times New Roman" w:eastAsia="Times New Roman" w:hAnsi="Times New Roman" w:cs="Times New Roman"/>
          <w:sz w:val="28"/>
          <w:szCs w:val="28"/>
          <w:lang w:val="en-US" w:eastAsia="ru-RU"/>
        </w:rPr>
        <w:t xml:space="preserve"> 2013). Ishlab chiqarishning birinchi yilida eksport taqiqlandi. Bundan tashqari, bug‘doy yetishtiruvchi fermerlar ko‘p turdagi xatarlardan ixtiyoriy sug‘urtalash rejimidan foydalandilar (Bobojonov va </w:t>
      </w:r>
      <w:proofErr w:type="gramStart"/>
      <w:r w:rsidRPr="007053D2">
        <w:rPr>
          <w:rFonts w:ascii="Times New Roman" w:eastAsia="Times New Roman" w:hAnsi="Times New Roman" w:cs="Times New Roman"/>
          <w:sz w:val="28"/>
          <w:szCs w:val="28"/>
          <w:lang w:val="en-US" w:eastAsia="ru-RU"/>
        </w:rPr>
        <w:t>boshq.,</w:t>
      </w:r>
      <w:proofErr w:type="gramEnd"/>
      <w:r w:rsidRPr="007053D2">
        <w:rPr>
          <w:rFonts w:ascii="Times New Roman" w:eastAsia="Times New Roman" w:hAnsi="Times New Roman" w:cs="Times New Roman"/>
          <w:sz w:val="28"/>
          <w:szCs w:val="28"/>
          <w:lang w:val="en-US" w:eastAsia="ru-RU"/>
        </w:rPr>
        <w:t xml:space="preserve"> 2013).</w:t>
      </w:r>
    </w:p>
    <w:p w14:paraId="740D33D6"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1992-yilda boshlangan milliy don o‘zini-o‘zi ta’minlash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qishloqni rivojlantirish bo‘yicha hukumat strategiyasining bir qismi bo‘lgan ushbu siyosat, O‘zbekiston hukumati tomonidan mustaqillikdan beri amalga oshirilgan eng intervensionistik (aralashuvchi) siyosatlardan biri hisoblanadi (Lombardozzi &amp; Djanibekov, 2021). Biroq, oziq-ovqat ekinlari bo‘yicha Sovet davridagi tengsiz almashinuvdan farqli o‘laroq, mahalliy bug‘doy ta’minotini davlat tomonidan qo‘llab-quvvatlash bug‘doy importiga qaramlikni sezilarli darajada kamaytirdi, ta’minot yetishmovchiligiga qarshi turdi, fermerlar daromadini bilvosita qo‘llab-quvvatladi va kirish resurslari narxlarini nazorat qilish orqali ulardan barqaror foydalanishni ta’minladi (Bobojonov va boshq., 2013; Kotz, 2002).</w:t>
      </w:r>
    </w:p>
    <w:p w14:paraId="398A7C9F"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Subsidiyalanadigan don ishlab chiqarish ish haqi inflyatsiyasiga </w:t>
      </w:r>
      <w:proofErr w:type="gramStart"/>
      <w:r w:rsidRPr="007053D2">
        <w:rPr>
          <w:rFonts w:ascii="Times New Roman" w:eastAsia="Times New Roman" w:hAnsi="Times New Roman" w:cs="Times New Roman"/>
          <w:sz w:val="28"/>
          <w:szCs w:val="28"/>
          <w:lang w:val="en-US" w:eastAsia="ru-RU"/>
        </w:rPr>
        <w:t>bo‘lgan</w:t>
      </w:r>
      <w:proofErr w:type="gramEnd"/>
      <w:r w:rsidRPr="007053D2">
        <w:rPr>
          <w:rFonts w:ascii="Times New Roman" w:eastAsia="Times New Roman" w:hAnsi="Times New Roman" w:cs="Times New Roman"/>
          <w:sz w:val="28"/>
          <w:szCs w:val="28"/>
          <w:lang w:val="en-US" w:eastAsia="ru-RU"/>
        </w:rPr>
        <w:t xml:space="preserve"> bosimni yumshatishga hissa qo‘shdi va shu tariqa shahar va sanoat ishlab chiqarishini bilvosita subsidiyaladi (Kalecki, 1955;</w:t>
      </w:r>
      <w:r w:rsidR="00107F78">
        <w:rPr>
          <w:rFonts w:ascii="Times New Roman" w:eastAsia="Times New Roman" w:hAnsi="Times New Roman" w:cs="Times New Roman"/>
          <w:sz w:val="28"/>
          <w:szCs w:val="28"/>
          <w:lang w:val="en-US" w:eastAsia="ru-RU"/>
        </w:rPr>
        <w:t xml:space="preserve"> Lewis, 1954), shuningdek, 2007-</w:t>
      </w:r>
      <w:r w:rsidRPr="007053D2">
        <w:rPr>
          <w:rFonts w:ascii="Times New Roman" w:eastAsia="Times New Roman" w:hAnsi="Times New Roman" w:cs="Times New Roman"/>
          <w:sz w:val="28"/>
          <w:szCs w:val="28"/>
          <w:lang w:val="en-US" w:eastAsia="ru-RU"/>
        </w:rPr>
        <w:t xml:space="preserve">2008-yillardagi oziq-ovqat inqirozi davrida narxlarning keskin oshib ketishining oldini oldi. Minimal narxlar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subsidiyalar davlat uchun fiskal yukni anglatardi, bu esa ishlab chiqarishni diversifikatsiya qilishni rag‘batlantirmasligi mumkin edi. Shunga qaramay, agar </w:t>
      </w:r>
      <w:proofErr w:type="gramStart"/>
      <w:r w:rsidRPr="007053D2">
        <w:rPr>
          <w:rFonts w:ascii="Times New Roman" w:eastAsia="Times New Roman" w:hAnsi="Times New Roman" w:cs="Times New Roman"/>
          <w:sz w:val="28"/>
          <w:szCs w:val="28"/>
          <w:lang w:val="en-US" w:eastAsia="ru-RU"/>
        </w:rPr>
        <w:t>to‘g‘ri</w:t>
      </w:r>
      <w:proofErr w:type="gramEnd"/>
      <w:r w:rsidRPr="007053D2">
        <w:rPr>
          <w:rFonts w:ascii="Times New Roman" w:eastAsia="Times New Roman" w:hAnsi="Times New Roman" w:cs="Times New Roman"/>
          <w:sz w:val="28"/>
          <w:szCs w:val="28"/>
          <w:lang w:val="en-US" w:eastAsia="ru-RU"/>
        </w:rPr>
        <w:t xml:space="preserve"> ishlab chiqilgan bo‘lsa, qishloq xo‘jaligidagi nomutanosibliklar, fermerlarni soliqqa tortish va ularning biznes rentabelligini cheklashiga qaramay, narxlar va ishlab chiqarishni barqarorlashtirishga hissa qo‘shadi (Chang, 2009), fermerlar daromadini bozor o‘zgaruvchanligidan himoya qiladi va asosiy iste’mol tovarlari taklifini oshiradi (Ellerman, 2003).</w:t>
      </w:r>
    </w:p>
    <w:p w14:paraId="10DBBE8D"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53D2">
        <w:rPr>
          <w:rFonts w:ascii="Times New Roman" w:eastAsia="Times New Roman" w:hAnsi="Times New Roman" w:cs="Times New Roman"/>
          <w:sz w:val="28"/>
          <w:szCs w:val="28"/>
          <w:lang w:eastAsia="ru-RU"/>
        </w:rPr>
        <w:lastRenderedPageBreak/>
        <w:t>Nihoyat, siyosiy va oziqlanish nuqtai nazaridan o‘ta sezgir tovar bo‘lganligi sababli, bunday intervensionistik siyosat iste’molchilarni himoya qilgan holda, bug‘doyni saqlash, maydalash, tashish va tarqatishda foyda izlovchilarning potensial spekulyatsiyasining oldini oldi. Boz ustiga, unumdorlik pasaymadi. Fermerlarda ko‘proq ishlab chiqarish uchun rag‘bat bor edi, chunki ular davlat tegirmonlari oldidagi xarid majburiyatlarini bajarganlaridan so‘ng, qolgan hosilni xususiy bozorga qimmatroq narxda sotishlari mumkin edi (dala tadqiqotlari ma’lumotlari shuni ko‘rsatdiki, 2015-yilda bug‘doy yetishtiruvchilarning 90 foizdan ortig‘i hosilning 50 foizigacha bo‘lgan qismini</w:t>
      </w:r>
      <w:r w:rsidR="00107F78">
        <w:rPr>
          <w:rFonts w:ascii="Times New Roman" w:eastAsia="Times New Roman" w:hAnsi="Times New Roman" w:cs="Times New Roman"/>
          <w:sz w:val="28"/>
          <w:szCs w:val="28"/>
          <w:lang w:eastAsia="ru-RU"/>
        </w:rPr>
        <w:t xml:space="preserve"> mahalliy bozorga tonnasini 800</w:t>
      </w:r>
      <w:r w:rsidR="00107F78" w:rsidRPr="00107F78">
        <w:rPr>
          <w:rFonts w:ascii="Times New Roman" w:eastAsia="Times New Roman" w:hAnsi="Times New Roman" w:cs="Times New Roman"/>
          <w:sz w:val="28"/>
          <w:szCs w:val="28"/>
          <w:lang w:eastAsia="ru-RU"/>
        </w:rPr>
        <w:t>-</w:t>
      </w:r>
      <w:r w:rsidRPr="007053D2">
        <w:rPr>
          <w:rFonts w:ascii="Times New Roman" w:eastAsia="Times New Roman" w:hAnsi="Times New Roman" w:cs="Times New Roman"/>
          <w:sz w:val="28"/>
          <w:szCs w:val="28"/>
          <w:lang w:eastAsia="ru-RU"/>
        </w:rPr>
        <w:t>1200 so‘mdan sotgan yoki ishchilar uchun natura shaklidagi to‘lov sifatida ishlatgan).</w:t>
      </w:r>
    </w:p>
    <w:p w14:paraId="5929D215"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eastAsia="ru-RU"/>
        </w:rPr>
        <w:t xml:space="preserve">Rasmiy va Jahon banki ma’lumotlariga ko‘ra, o‘rtacha bug‘doy hosildorligi 2013-yilda 3,8 t/ga dan 4,8 t/ga gacha oshdi. </w:t>
      </w:r>
      <w:r w:rsidRPr="007053D2">
        <w:rPr>
          <w:rFonts w:ascii="Times New Roman" w:eastAsia="Times New Roman" w:hAnsi="Times New Roman" w:cs="Times New Roman"/>
          <w:sz w:val="28"/>
          <w:szCs w:val="28"/>
          <w:lang w:val="en-US" w:eastAsia="ru-RU"/>
        </w:rPr>
        <w:t>Aholi jon boshiga bug‘doy ishlab chiqarish 0</w:t>
      </w:r>
      <w:proofErr w:type="gramStart"/>
      <w:r w:rsidRPr="007053D2">
        <w:rPr>
          <w:rFonts w:ascii="Times New Roman" w:eastAsia="Times New Roman" w:hAnsi="Times New Roman" w:cs="Times New Roman"/>
          <w:sz w:val="28"/>
          <w:szCs w:val="28"/>
          <w:lang w:val="en-US" w:eastAsia="ru-RU"/>
        </w:rPr>
        <w:t>,04</w:t>
      </w:r>
      <w:proofErr w:type="gramEnd"/>
      <w:r w:rsidRPr="007053D2">
        <w:rPr>
          <w:rFonts w:ascii="Times New Roman" w:eastAsia="Times New Roman" w:hAnsi="Times New Roman" w:cs="Times New Roman"/>
          <w:sz w:val="28"/>
          <w:szCs w:val="28"/>
          <w:lang w:val="en-US" w:eastAsia="ru-RU"/>
        </w:rPr>
        <w:t xml:space="preserve"> tonnadan 0,23 tonnagacha o‘sdi. Bundan tashqari, O‘zbekiston aholisi 1992-yildagi 21 milliondan 2015-yilda 30 millionga yetdi, bu esa yuqori demografik bosimdan dalolat beradi. Bu shuni anglatadiki, so‘nggi 13 yil ichida oziq-ovqatga </w:t>
      </w:r>
      <w:proofErr w:type="gramStart"/>
      <w:r w:rsidRPr="007053D2">
        <w:rPr>
          <w:rFonts w:ascii="Times New Roman" w:eastAsia="Times New Roman" w:hAnsi="Times New Roman" w:cs="Times New Roman"/>
          <w:sz w:val="28"/>
          <w:szCs w:val="28"/>
          <w:lang w:val="en-US" w:eastAsia="ru-RU"/>
        </w:rPr>
        <w:t>bo‘lgan</w:t>
      </w:r>
      <w:proofErr w:type="gramEnd"/>
      <w:r w:rsidRPr="007053D2">
        <w:rPr>
          <w:rFonts w:ascii="Times New Roman" w:eastAsia="Times New Roman" w:hAnsi="Times New Roman" w:cs="Times New Roman"/>
          <w:sz w:val="28"/>
          <w:szCs w:val="28"/>
          <w:lang w:val="en-US" w:eastAsia="ru-RU"/>
        </w:rPr>
        <w:t xml:space="preserve"> ichki talab uchdan bir qismga oshgan. Oziq-ovqat ijtimoiy barqarorlikning asosiy omillaridan biridir, shu sababli ishlab chiqarish, muomalaga chiqarish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iste’mol bosqichlaridagi uzilishlar rejalashtirish orqali maqsadli ravishda minimallashtirildi.</w:t>
      </w:r>
      <w:r w:rsidR="00107F78">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Ushbu taklif o‘sishi teng taqsimlangan deb hisoblashdan yiroq </w:t>
      </w:r>
      <w:proofErr w:type="gramStart"/>
      <w:r w:rsidRPr="007053D2">
        <w:rPr>
          <w:rFonts w:ascii="Times New Roman" w:eastAsia="Times New Roman" w:hAnsi="Times New Roman" w:cs="Times New Roman"/>
          <w:sz w:val="28"/>
          <w:szCs w:val="28"/>
          <w:lang w:val="en-US" w:eastAsia="ru-RU"/>
        </w:rPr>
        <w:t>bo‘lsak</w:t>
      </w:r>
      <w:proofErr w:type="gramEnd"/>
      <w:r w:rsidRPr="007053D2">
        <w:rPr>
          <w:rFonts w:ascii="Times New Roman" w:eastAsia="Times New Roman" w:hAnsi="Times New Roman" w:cs="Times New Roman"/>
          <w:sz w:val="28"/>
          <w:szCs w:val="28"/>
          <w:lang w:val="en-US" w:eastAsia="ru-RU"/>
        </w:rPr>
        <w:t xml:space="preserve">-da, ushbu siyosatni amalga oshirish davrida oziq-ovqat xavfsizligi ko‘rsatkichlari keskin yaxshilandi, ayniqsa bolalarda bo‘y o‘sishining to‘xtab qolishi va vazn yetishmasligi holatlari ikki baravar kamaydi (FAO, 2017). Shunday qilib, qishloq xo‘jaligida davlat boshqaruvidagi qo‘shimcha qiymatni undirib olish mexanizmlari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jamiyat bo‘ylab sekin sur’atdagi qayta taqsimlash, oziq-ovqatga bo‘lgan asosiy ehtiyojni kafolatlash orqali transformatsiya jarayonini ijtimoiy jihatdan maqbul qilishda hal qiluvchi ahamiyatga ega ekanligini isbotladi.</w:t>
      </w:r>
    </w:p>
    <w:p w14:paraId="346D4593" w14:textId="77777777" w:rsidR="007053D2" w:rsidRPr="004342AF" w:rsidRDefault="007053D2" w:rsidP="004342AF">
      <w:pPr>
        <w:pStyle w:val="a3"/>
        <w:jc w:val="both"/>
        <w:rPr>
          <w:sz w:val="28"/>
          <w:szCs w:val="28"/>
          <w:lang w:val="en-US"/>
        </w:rPr>
      </w:pPr>
      <w:r w:rsidRPr="004342AF">
        <w:rPr>
          <w:b/>
          <w:bCs/>
          <w:sz w:val="28"/>
          <w:szCs w:val="28"/>
          <w:lang w:val="en-US"/>
        </w:rPr>
        <w:t>3.3. Davlat boshqaruvidagi jamg‘arish orqali O‘zbekistonning tarkibiy o‘zgarishlari</w:t>
      </w:r>
    </w:p>
    <w:p w14:paraId="5F12D8FD" w14:textId="77777777" w:rsidR="007053D2" w:rsidRPr="00EF69D1" w:rsidRDefault="007053D2" w:rsidP="004342AF">
      <w:pPr>
        <w:pStyle w:val="a3"/>
        <w:jc w:val="both"/>
        <w:rPr>
          <w:sz w:val="28"/>
          <w:szCs w:val="28"/>
          <w:lang w:val="en-US"/>
        </w:rPr>
      </w:pPr>
      <w:r w:rsidRPr="004342AF">
        <w:rPr>
          <w:sz w:val="28"/>
          <w:szCs w:val="28"/>
          <w:lang w:val="en-US"/>
        </w:rPr>
        <w:t xml:space="preserve">Qishloq xo‘jaligida davlat boshqaruvidagi dastlabki jamg‘arish mexanizmlari, bozor nomutanosibliklari va ichki don xavfsizligi mustaqillik va bozorga o‘tishning nozik jarayonini qo‘llab-quvvatlashda hal qiluvchi davlat siyosati bo‘lib keldi. Bunday davlat boshqaruvidagi jamg‘arish strategiyasi natijasida YaIM o‘sishi va joriy hisob profitsiti (ortiqchasi) qarzdorlikning tez sur’atlar bilan pasayishiga olib keldi, xususan, tashqi qarz 2001-yildagi YaIMning 64 foizidan 2015-yilda 15,8 foizgacha keskin kamaydi. Tashqi qarzga xizmat </w:t>
      </w:r>
      <w:proofErr w:type="gramStart"/>
      <w:r w:rsidRPr="004342AF">
        <w:rPr>
          <w:sz w:val="28"/>
          <w:szCs w:val="28"/>
          <w:lang w:val="en-US"/>
        </w:rPr>
        <w:t>ko‘rsatish</w:t>
      </w:r>
      <w:proofErr w:type="gramEnd"/>
      <w:r w:rsidRPr="004342AF">
        <w:rPr>
          <w:sz w:val="28"/>
          <w:szCs w:val="28"/>
          <w:lang w:val="en-US"/>
        </w:rPr>
        <w:t xml:space="preserve"> qiyinchiliksiz amalga oshirildi, bu esa iqtisodiyotni bozor islohotlariga doir global neoliberal bosimlardan himoyaladi. Joriy hisob balansi 2015-yilda YaIMning 0</w:t>
      </w:r>
      <w:proofErr w:type="gramStart"/>
      <w:r w:rsidRPr="004342AF">
        <w:rPr>
          <w:sz w:val="28"/>
          <w:szCs w:val="28"/>
          <w:lang w:val="en-US"/>
        </w:rPr>
        <w:t>,9</w:t>
      </w:r>
      <w:proofErr w:type="gramEnd"/>
      <w:r w:rsidRPr="004342AF">
        <w:rPr>
          <w:sz w:val="28"/>
          <w:szCs w:val="28"/>
          <w:lang w:val="en-US"/>
        </w:rPr>
        <w:t xml:space="preserve"> foizi darajasida saqlab qolindi va mintaqadagi eng yaxshi ko‘rsatkichlardan biri sifatida muttasil yaxshilanib bordi.</w:t>
      </w:r>
      <w:r w:rsidR="00EF69D1">
        <w:rPr>
          <w:sz w:val="28"/>
          <w:szCs w:val="28"/>
          <w:lang w:val="en-US"/>
        </w:rPr>
        <w:t xml:space="preserve"> </w:t>
      </w:r>
      <w:r w:rsidRPr="00EF69D1">
        <w:rPr>
          <w:sz w:val="28"/>
          <w:szCs w:val="28"/>
          <w:lang w:val="en-US"/>
        </w:rPr>
        <w:t xml:space="preserve">Qishloq xo‘jaligidan davlat boshqaruvida qo‘shimcha qiymatni undirib olishning ushbu tizimi hukumatga xorijiy valyuta olish, don suverenitetini mustahkamlash </w:t>
      </w:r>
      <w:proofErr w:type="gramStart"/>
      <w:r w:rsidRPr="00EF69D1">
        <w:rPr>
          <w:sz w:val="28"/>
          <w:szCs w:val="28"/>
          <w:lang w:val="en-US"/>
        </w:rPr>
        <w:t>va</w:t>
      </w:r>
      <w:proofErr w:type="gramEnd"/>
      <w:r w:rsidRPr="00EF69D1">
        <w:rPr>
          <w:sz w:val="28"/>
          <w:szCs w:val="28"/>
          <w:lang w:val="en-US"/>
        </w:rPr>
        <w:t xml:space="preserve"> iqtisodiyotni xalqaro narxlar o‘zgaruvchanligidan himoya qilish imkonini berdi. </w:t>
      </w:r>
      <w:r w:rsidRPr="004342AF">
        <w:rPr>
          <w:sz w:val="28"/>
          <w:szCs w:val="28"/>
        </w:rPr>
        <w:lastRenderedPageBreak/>
        <w:t>Shunday qilib, xarid qilish, subsidiyalash va soliqqa tortishning bunday mexanizmlari qishloq aholisi zimmasiga inkor etib bo‘lmaydigan yuk yuklagan bo‘lsa-da, ijtimoiy jihatdan ijobiy natijalarga ham ega bo‘ldi. Bu hali ham qishloq joylarda istiqomat qiluvchi O‘zbekiston aholisining 60 foizi uchun oziqlanish va qashshoqlik ko‘rsatkichlarini yaxshilashga hissa qo‘shdi va bu borada to‘laqonli bozorga yo‘naltirilgan paketlarga amal qilgan mamlakatlardagi ko‘rsatkichlardan o‘zib ketdi (Popov &amp; Chowdhury, 2015).</w:t>
      </w:r>
    </w:p>
    <w:p w14:paraId="711B51C7" w14:textId="77777777" w:rsidR="007053D2" w:rsidRPr="004342AF" w:rsidRDefault="00EF69D1" w:rsidP="004342AF">
      <w:pPr>
        <w:pStyle w:val="a3"/>
        <w:jc w:val="both"/>
        <w:rPr>
          <w:sz w:val="28"/>
          <w:szCs w:val="28"/>
        </w:rPr>
      </w:pPr>
      <w:r>
        <w:rPr>
          <w:sz w:val="28"/>
          <w:szCs w:val="28"/>
        </w:rPr>
        <w:t>Narx qaychisi</w:t>
      </w:r>
      <w:r w:rsidR="007053D2" w:rsidRPr="004342AF">
        <w:rPr>
          <w:sz w:val="28"/>
          <w:szCs w:val="28"/>
        </w:rPr>
        <w:t xml:space="preserve"> orqali davlat paxta va bug‘doy yetishtiruvchi fermerlardan qo‘shimcha qiymatni undirib oldi, biroq ularni oziq-ovqat xavfsizligini ta’minlash uchun zarur bo‘lgan asosiy ishlab chiqarish vositalari bil</w:t>
      </w:r>
      <w:r>
        <w:rPr>
          <w:sz w:val="28"/>
          <w:szCs w:val="28"/>
        </w:rPr>
        <w:t>an ta’minladi. Bayres (2003, 69</w:t>
      </w:r>
      <w:r w:rsidRPr="00EF69D1">
        <w:rPr>
          <w:sz w:val="28"/>
          <w:szCs w:val="28"/>
        </w:rPr>
        <w:t>-</w:t>
      </w:r>
      <w:r w:rsidR="007053D2" w:rsidRPr="004342AF">
        <w:rPr>
          <w:sz w:val="28"/>
          <w:szCs w:val="28"/>
        </w:rPr>
        <w:t>73-betlar) ta’kidlaganidek, eng muvaffaqiyatli qishloq xo‘jaligi transformatsiyasi, garchi notekis va kamsituvchi xarakterga ega bo‘lsa-da, arzon subsidiyalar, kredit va narxlarni barqarorlashtirish sxemalariga tayangan. Davlat ekinlari orqali yaratilgan qo‘shimcha qiymat qo‘shilgan qiymatni oshirish va tarmoqlararo ishlab chiqarishni diversifikatsiya qilish maqsadida mexanizatsiyalash va texnologik innovatsiyalarga qayta investitsiya qilindi.</w:t>
      </w:r>
      <w:r w:rsidRPr="00EF69D1">
        <w:rPr>
          <w:sz w:val="28"/>
          <w:szCs w:val="28"/>
        </w:rPr>
        <w:t xml:space="preserve"> </w:t>
      </w:r>
      <w:r w:rsidR="007053D2" w:rsidRPr="004342AF">
        <w:rPr>
          <w:sz w:val="28"/>
          <w:szCs w:val="28"/>
        </w:rPr>
        <w:t>Qishloq xo‘jaligini industrlashtirish sanoat va x</w:t>
      </w:r>
      <w:r>
        <w:rPr>
          <w:sz w:val="28"/>
          <w:szCs w:val="28"/>
        </w:rPr>
        <w:t xml:space="preserve">izmat ko‘rsatish sektori bilan </w:t>
      </w:r>
      <w:r w:rsidR="007053D2" w:rsidRPr="004342AF">
        <w:rPr>
          <w:sz w:val="28"/>
          <w:szCs w:val="28"/>
        </w:rPr>
        <w:t>oldinga va</w:t>
      </w:r>
      <w:r>
        <w:rPr>
          <w:sz w:val="28"/>
          <w:szCs w:val="28"/>
        </w:rPr>
        <w:t xml:space="preserve"> orqaga yo‘naltirilgan aloqalarni </w:t>
      </w:r>
      <w:r w:rsidR="007053D2" w:rsidRPr="004342AF">
        <w:rPr>
          <w:sz w:val="28"/>
          <w:szCs w:val="28"/>
        </w:rPr>
        <w:t>yaratish orqali yuz berdi (Hirschman, 1958). Shu bois, tarkibiy o‘zgarishlar natijalari keng qamrovli iqtisodiy o‘tish davrida qishloq xo‘jaligiga berilgan rolga nisbatan tahlil qilinishi kerak (Kay, 2009). Preobrajenskiy (1965) nazariy asoslab berganidek, mustamlakachi Britaniya kabi qo‘shimcha qiymat undirib olishning tashqi manbal</w:t>
      </w:r>
      <w:r>
        <w:rPr>
          <w:sz w:val="28"/>
          <w:szCs w:val="28"/>
        </w:rPr>
        <w:t xml:space="preserve">ari mavjud bo‘lmagan taqdirda, </w:t>
      </w:r>
      <w:r w:rsidR="007053D2" w:rsidRPr="004342AF">
        <w:rPr>
          <w:sz w:val="28"/>
          <w:szCs w:val="28"/>
        </w:rPr>
        <w:t>so</w:t>
      </w:r>
      <w:r>
        <w:rPr>
          <w:sz w:val="28"/>
          <w:szCs w:val="28"/>
        </w:rPr>
        <w:t>tsialistik dastlabki jamg‘arish</w:t>
      </w:r>
      <w:r w:rsidR="007053D2" w:rsidRPr="004342AF">
        <w:rPr>
          <w:sz w:val="28"/>
          <w:szCs w:val="28"/>
        </w:rPr>
        <w:t>, garchi majburlovchi va tengsiz bo‘lsa-da, kapital jamg‘arishga va shu orqali uzoq muddatli o‘sishga erishishning bir usuli hisoblanadi (Saith, 2013).</w:t>
      </w:r>
    </w:p>
    <w:p w14:paraId="401D2066" w14:textId="77777777" w:rsidR="007053D2" w:rsidRPr="007053D2" w:rsidRDefault="007053D2" w:rsidP="00EF69D1">
      <w:pPr>
        <w:pStyle w:val="a3"/>
        <w:jc w:val="both"/>
        <w:rPr>
          <w:sz w:val="28"/>
          <w:szCs w:val="28"/>
        </w:rPr>
      </w:pPr>
      <w:r w:rsidRPr="004342AF">
        <w:rPr>
          <w:sz w:val="28"/>
          <w:szCs w:val="28"/>
        </w:rPr>
        <w:t>Mustaqillikdan keyingi O‘zbekiston hukumati siyosiy barqarorlikni saqlash, demakki, qishloq aholisi turmush tarzini qo‘llab-quvvatlash zarurligini anglagan edi. Bu holat o‘zining qo‘shimcha qiymatini tarmoqlararo investitsiya qilish jarayonida shaharliklar tomonidan qo‘llab-quvvatlashga putur yetkazmadi (chunki u oziq-ovqat va boshqa asosiy ehtiyojlarni kafolatladi). Biroq, ushbu nozik muvozanat izolyatsionizm (yakkalanish) evaziga amalga oshirildi, bu esa 25 yildan so‘ng uning jamg‘arish hamda ishlab chiqarish va ijtimoiy rivojlanishni o‘stirish salohiyatini to‘liq sarflab bo‘lishiga olib keldi.</w:t>
      </w:r>
    </w:p>
    <w:p w14:paraId="3870D27B"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b/>
          <w:bCs/>
          <w:sz w:val="28"/>
          <w:szCs w:val="28"/>
          <w:lang w:val="en-US" w:eastAsia="ru-RU"/>
        </w:rPr>
        <w:t xml:space="preserve">4. 2016-yildan keyingi davr: O‘zbekistonning tarkibiy o‘zgarishlari </w:t>
      </w:r>
      <w:proofErr w:type="gramStart"/>
      <w:r w:rsidRPr="007053D2">
        <w:rPr>
          <w:rFonts w:ascii="Times New Roman" w:eastAsia="Times New Roman" w:hAnsi="Times New Roman" w:cs="Times New Roman"/>
          <w:b/>
          <w:bCs/>
          <w:sz w:val="28"/>
          <w:szCs w:val="28"/>
          <w:lang w:val="en-US" w:eastAsia="ru-RU"/>
        </w:rPr>
        <w:t>va</w:t>
      </w:r>
      <w:proofErr w:type="gramEnd"/>
      <w:r w:rsidRPr="007053D2">
        <w:rPr>
          <w:rFonts w:ascii="Times New Roman" w:eastAsia="Times New Roman" w:hAnsi="Times New Roman" w:cs="Times New Roman"/>
          <w:b/>
          <w:bCs/>
          <w:sz w:val="28"/>
          <w:szCs w:val="28"/>
          <w:lang w:val="en-US" w:eastAsia="ru-RU"/>
        </w:rPr>
        <w:t xml:space="preserve"> neoliberal globallashuvga ochilishi</w:t>
      </w:r>
    </w:p>
    <w:p w14:paraId="5B4781F6"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O‘zbekistonning tarkibiy o‘zgarish modellari 2000-yillarning boshlarida jadallashdi, ammo 2016-yilga kelib ichki tengsiz almashinuv kapitalistik o‘sishning kengayishi va o‘zini o‘zi takrorlashi uchun yetarli </w:t>
      </w:r>
      <w:proofErr w:type="gramStart"/>
      <w:r w:rsidRPr="007053D2">
        <w:rPr>
          <w:rFonts w:ascii="Times New Roman" w:eastAsia="Times New Roman" w:hAnsi="Times New Roman" w:cs="Times New Roman"/>
          <w:sz w:val="28"/>
          <w:szCs w:val="28"/>
          <w:lang w:val="en-US" w:eastAsia="ru-RU"/>
        </w:rPr>
        <w:t>bo‘lmay</w:t>
      </w:r>
      <w:proofErr w:type="gramEnd"/>
      <w:r w:rsidRPr="007053D2">
        <w:rPr>
          <w:rFonts w:ascii="Times New Roman" w:eastAsia="Times New Roman" w:hAnsi="Times New Roman" w:cs="Times New Roman"/>
          <w:sz w:val="28"/>
          <w:szCs w:val="28"/>
          <w:lang w:val="en-US" w:eastAsia="ru-RU"/>
        </w:rPr>
        <w:t xml:space="preserve"> qoldi. Bu holat Mirziyoyev davrining boshlanishig</w:t>
      </w:r>
      <w:r w:rsidR="00EF69D1">
        <w:rPr>
          <w:rFonts w:ascii="Times New Roman" w:eastAsia="Times New Roman" w:hAnsi="Times New Roman" w:cs="Times New Roman"/>
          <w:sz w:val="28"/>
          <w:szCs w:val="28"/>
          <w:lang w:val="en-US" w:eastAsia="ru-RU"/>
        </w:rPr>
        <w:t xml:space="preserve">a </w:t>
      </w:r>
      <w:proofErr w:type="gramStart"/>
      <w:r w:rsidR="00EF69D1">
        <w:rPr>
          <w:rFonts w:ascii="Times New Roman" w:eastAsia="Times New Roman" w:hAnsi="Times New Roman" w:cs="Times New Roman"/>
          <w:sz w:val="28"/>
          <w:szCs w:val="28"/>
          <w:lang w:val="en-US" w:eastAsia="ru-RU"/>
        </w:rPr>
        <w:t>to‘g‘ri</w:t>
      </w:r>
      <w:proofErr w:type="gramEnd"/>
      <w:r w:rsidR="00EF69D1">
        <w:rPr>
          <w:rFonts w:ascii="Times New Roman" w:eastAsia="Times New Roman" w:hAnsi="Times New Roman" w:cs="Times New Roman"/>
          <w:sz w:val="28"/>
          <w:szCs w:val="28"/>
          <w:lang w:val="en-US" w:eastAsia="ru-RU"/>
        </w:rPr>
        <w:t xml:space="preserve"> keldi. 2016-yil sent</w:t>
      </w:r>
      <w:r w:rsidRPr="007053D2">
        <w:rPr>
          <w:rFonts w:ascii="Times New Roman" w:eastAsia="Times New Roman" w:hAnsi="Times New Roman" w:cs="Times New Roman"/>
          <w:sz w:val="28"/>
          <w:szCs w:val="28"/>
          <w:lang w:val="en-US" w:eastAsia="ru-RU"/>
        </w:rPr>
        <w:t>abrida Karimovning vafotidan so‘ng o‘z mandatini qo‘lga kiritgan yangi Prezident bozor islohotlariga qat’iy sodiqligini namoyish etdi. Mirziyoyev O‘zbekiston iqtisodiyotini Davlat-</w:t>
      </w:r>
      <w:r w:rsidRPr="007053D2">
        <w:rPr>
          <w:rFonts w:ascii="Times New Roman" w:eastAsia="Times New Roman" w:hAnsi="Times New Roman" w:cs="Times New Roman"/>
          <w:sz w:val="28"/>
          <w:szCs w:val="28"/>
          <w:lang w:val="en-US" w:eastAsia="ru-RU"/>
        </w:rPr>
        <w:lastRenderedPageBreak/>
        <w:t xml:space="preserve">xususiy sheriklik va qo‘shma korxonalar orqali xususiy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noxususiy investorlarga ochish yo‘li bilan bozorga o‘tish jarayonini tezlashtirdi. Xorijiy investitsiyalarni, Xitoy Davlat korxonalarini (DK)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xususiy firmalarni jalb qilish uchun yangi savdo shartnomalari va Maxsus iqtisodiy zonalar tashkil etildi.</w:t>
      </w:r>
      <w:r w:rsidR="00EF69D1">
        <w:rPr>
          <w:rFonts w:ascii="Times New Roman" w:eastAsia="Times New Roman" w:hAnsi="Times New Roman" w:cs="Times New Roman"/>
          <w:sz w:val="28"/>
          <w:szCs w:val="28"/>
          <w:lang w:val="en-US" w:eastAsia="ru-RU"/>
        </w:rPr>
        <w:t xml:space="preserve"> Mirziyoyevning t</w:t>
      </w:r>
      <w:r w:rsidRPr="007053D2">
        <w:rPr>
          <w:rFonts w:ascii="Times New Roman" w:eastAsia="Times New Roman" w:hAnsi="Times New Roman" w:cs="Times New Roman"/>
          <w:sz w:val="28"/>
          <w:szCs w:val="28"/>
          <w:lang w:val="en-US" w:eastAsia="ru-RU"/>
        </w:rPr>
        <w:t>o‘g‘ridan-</w:t>
      </w:r>
      <w:proofErr w:type="gramStart"/>
      <w:r w:rsidRPr="007053D2">
        <w:rPr>
          <w:rFonts w:ascii="Times New Roman" w:eastAsia="Times New Roman" w:hAnsi="Times New Roman" w:cs="Times New Roman"/>
          <w:sz w:val="28"/>
          <w:szCs w:val="28"/>
          <w:lang w:val="en-US" w:eastAsia="ru-RU"/>
        </w:rPr>
        <w:t>to‘g‘</w:t>
      </w:r>
      <w:r w:rsidR="00EF69D1">
        <w:rPr>
          <w:rFonts w:ascii="Times New Roman" w:eastAsia="Times New Roman" w:hAnsi="Times New Roman" w:cs="Times New Roman"/>
          <w:sz w:val="28"/>
          <w:szCs w:val="28"/>
          <w:lang w:val="en-US" w:eastAsia="ru-RU"/>
        </w:rPr>
        <w:t>ri</w:t>
      </w:r>
      <w:proofErr w:type="gramEnd"/>
      <w:r w:rsidR="00EF69D1">
        <w:rPr>
          <w:rFonts w:ascii="Times New Roman" w:eastAsia="Times New Roman" w:hAnsi="Times New Roman" w:cs="Times New Roman"/>
          <w:sz w:val="28"/>
          <w:szCs w:val="28"/>
          <w:lang w:val="en-US" w:eastAsia="ru-RU"/>
        </w:rPr>
        <w:t xml:space="preserve"> xorijiy investitsiyalar</w:t>
      </w:r>
      <w:r w:rsidRPr="007053D2">
        <w:rPr>
          <w:rFonts w:ascii="Times New Roman" w:eastAsia="Times New Roman" w:hAnsi="Times New Roman" w:cs="Times New Roman"/>
          <w:sz w:val="28"/>
          <w:szCs w:val="28"/>
          <w:lang w:val="en-US" w:eastAsia="ru-RU"/>
        </w:rPr>
        <w:t xml:space="preserve">ni jalb qilishga bo‘lgan intilishi avtomobilsozlik sektorida yaqqol ko‘zga tashlandi; bu soha 2000-yillarda (Popov &amp; Chowdhury, 2015) texnologiyalar transferini amalga oshirish va import o‘rnini bosish maqsadida rivojlantirilgan strategik, ko‘p ishchi kuchi talab qiladigan (labour-intensive) sektor hisoblanadi. GM Chevrolet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Jizzaxdagi Volkswagen bilan davomiy hamkorlikdan tashqari, respondentlar Hyundai (Rodeo Ltd orqali), Lada hamda boshqa Xitoy va AQSh hamkorlari mamlakatda faoliyat boshlaganini tasdiqladilar. 2017-yil 12-yanvarda Mirziyoyev O‘zbekistonning turli viloyatlarida – Samarqand, Buxoro, Farg‘ona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Xorazmda (Urgut, G‘ijduvon, Qo‘qon va Hazorasp) erkin iqtisodiy zonalarni (EIZ) tashkil etish to‘g‘risidagi farmonni imzoladi. Ular 30 yil muddatga, uzaytirish imkoniyati bilan tashkil etildi. Investorlar bir qator soliqlarni to‘lashdan ozod qilindi. Masalan, agar investor 3 million AQSh dollarigacha sarmoya kiritsa, imtiyozlar uch yilga beriladi; 3 milliondan 5 million dollargacha sarmoya kiritish besh yillik soliq imtiyozlari kafolatini belgilaydi; 5 milliondan 10 million dollargacha bo‘lsa, investor yetti yillik imtiyozlarga ega bo‘ladi.</w:t>
      </w:r>
      <w:r w:rsidR="00EF69D1">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2017-yilda valyuta bozorining erkinlashtirilishi valyuta qadrsizlanishiga olib keldi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kurs 1 AQSh dollari uchun 4210 so‘mdan 8100 so‘mgacha o‘zgardi. </w:t>
      </w:r>
      <w:r w:rsidR="00EF69D1">
        <w:rPr>
          <w:rFonts w:ascii="Times New Roman" w:eastAsia="Times New Roman" w:hAnsi="Times New Roman" w:cs="Times New Roman"/>
          <w:sz w:val="28"/>
          <w:szCs w:val="28"/>
          <w:lang w:val="en-US" w:eastAsia="ru-RU"/>
        </w:rPr>
        <w:t xml:space="preserve">O‘zbekiston Markaziy banki </w:t>
      </w:r>
      <w:r w:rsidRPr="007053D2">
        <w:rPr>
          <w:rFonts w:ascii="Times New Roman" w:eastAsia="Times New Roman" w:hAnsi="Times New Roman" w:cs="Times New Roman"/>
          <w:sz w:val="28"/>
          <w:szCs w:val="28"/>
          <w:lang w:val="en-US" w:eastAsia="ru-RU"/>
        </w:rPr>
        <w:t xml:space="preserve">foydani repatriatsiya qilishni osonlashtirish maqsadida barcha eksport tushumlari </w:t>
      </w:r>
      <w:proofErr w:type="gramStart"/>
      <w:r w:rsidRPr="007053D2">
        <w:rPr>
          <w:rFonts w:ascii="Times New Roman" w:eastAsia="Times New Roman" w:hAnsi="Times New Roman" w:cs="Times New Roman"/>
          <w:sz w:val="28"/>
          <w:szCs w:val="28"/>
          <w:lang w:val="en-US" w:eastAsia="ru-RU"/>
        </w:rPr>
        <w:t>bo‘yicha</w:t>
      </w:r>
      <w:proofErr w:type="gramEnd"/>
      <w:r w:rsidRPr="007053D2">
        <w:rPr>
          <w:rFonts w:ascii="Times New Roman" w:eastAsia="Times New Roman" w:hAnsi="Times New Roman" w:cs="Times New Roman"/>
          <w:sz w:val="28"/>
          <w:szCs w:val="28"/>
          <w:lang w:val="en-US" w:eastAsia="ru-RU"/>
        </w:rPr>
        <w:t xml:space="preserve"> valyutani majburiy sotish talablarini bekor qildi. Shuningdek, sement, minerallar, oraliq tovarlar, paxta, bug‘doy, non va energiya narxlarini </w:t>
      </w:r>
      <w:r w:rsidR="00EF69D1">
        <w:rPr>
          <w:rFonts w:ascii="Times New Roman" w:eastAsia="Times New Roman" w:hAnsi="Times New Roman" w:cs="Times New Roman"/>
          <w:sz w:val="28"/>
          <w:szCs w:val="28"/>
          <w:lang w:val="en-US" w:eastAsia="ru-RU"/>
        </w:rPr>
        <w:t xml:space="preserve">tartibga solishni bekor qilish </w:t>
      </w:r>
      <w:r w:rsidRPr="007053D2">
        <w:rPr>
          <w:rFonts w:ascii="Times New Roman" w:eastAsia="Times New Roman" w:hAnsi="Times New Roman" w:cs="Times New Roman"/>
          <w:sz w:val="28"/>
          <w:szCs w:val="28"/>
          <w:lang w:val="en-US" w:eastAsia="ru-RU"/>
        </w:rPr>
        <w:t xml:space="preserve">to‘lqini kuzatildi. Inflyatsiyani yumshatish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raqobatbardoshlikni oshirish uchun bojxona tariflari pasaytirildi (Jahon banki, 2018). Xususiylashtirish, monopoliyadan chiqarish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raqobatni rivojlantirish davlat qo‘mitasi tuzildi va 2000-yilda hukumat xususiylashtirishni tezlashtirish uchun bir qator monopoliyaga qarshi qonunlarni qabul qildi. O‘sha yillarda aksiyadorlik jamiyatlarini tashkil etish </w:t>
      </w:r>
      <w:proofErr w:type="gramStart"/>
      <w:r w:rsidRPr="007053D2">
        <w:rPr>
          <w:rFonts w:ascii="Times New Roman" w:eastAsia="Times New Roman" w:hAnsi="Times New Roman" w:cs="Times New Roman"/>
          <w:sz w:val="28"/>
          <w:szCs w:val="28"/>
          <w:lang w:val="en-US" w:eastAsia="ru-RU"/>
        </w:rPr>
        <w:t>bo‘yicha</w:t>
      </w:r>
      <w:proofErr w:type="gramEnd"/>
      <w:r w:rsidRPr="007053D2">
        <w:rPr>
          <w:rFonts w:ascii="Times New Roman" w:eastAsia="Times New Roman" w:hAnsi="Times New Roman" w:cs="Times New Roman"/>
          <w:sz w:val="28"/>
          <w:szCs w:val="28"/>
          <w:lang w:val="en-US" w:eastAsia="ru-RU"/>
        </w:rPr>
        <w:t xml:space="preserve"> raqobatli tenderlar e’lon qilindi.</w:t>
      </w:r>
    </w:p>
    <w:p w14:paraId="6151ACEE"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Mamlakat fond birjasi hali ancha kichik, ammo tez o‘smoqda, bunga qo‘shni Qozog‘istonning xalqaro moliya markazini ishga tushirgani ham sabab </w:t>
      </w:r>
      <w:proofErr w:type="gramStart"/>
      <w:r w:rsidRPr="007053D2">
        <w:rPr>
          <w:rFonts w:ascii="Times New Roman" w:eastAsia="Times New Roman" w:hAnsi="Times New Roman" w:cs="Times New Roman"/>
          <w:sz w:val="28"/>
          <w:szCs w:val="28"/>
          <w:lang w:val="en-US" w:eastAsia="ru-RU"/>
        </w:rPr>
        <w:t>bo‘lib</w:t>
      </w:r>
      <w:proofErr w:type="gramEnd"/>
      <w:r w:rsidRPr="007053D2">
        <w:rPr>
          <w:rFonts w:ascii="Times New Roman" w:eastAsia="Times New Roman" w:hAnsi="Times New Roman" w:cs="Times New Roman"/>
          <w:sz w:val="28"/>
          <w:szCs w:val="28"/>
          <w:lang w:val="en-US" w:eastAsia="ru-RU"/>
        </w:rPr>
        <w:t xml:space="preserve">, bu O‘zbekistonni o‘z kapitalini chegaralar ichida saqlab qolish uchun o‘z fond bozorini ishga tushirishga undamoqda. Moliya bozori deregulyatsiya qilindi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mamlakatda yangi mahalliy va xorijiy tijorat banklari o‘z faoliyatini boshladi. </w:t>
      </w:r>
      <w:proofErr w:type="gramStart"/>
      <w:r w:rsidRPr="007053D2">
        <w:rPr>
          <w:rFonts w:ascii="Times New Roman" w:eastAsia="Times New Roman" w:hAnsi="Times New Roman" w:cs="Times New Roman"/>
          <w:sz w:val="28"/>
          <w:szCs w:val="28"/>
          <w:lang w:val="en-US" w:eastAsia="ru-RU"/>
        </w:rPr>
        <w:t>Ko‘chmas</w:t>
      </w:r>
      <w:proofErr w:type="gramEnd"/>
      <w:r w:rsidRPr="007053D2">
        <w:rPr>
          <w:rFonts w:ascii="Times New Roman" w:eastAsia="Times New Roman" w:hAnsi="Times New Roman" w:cs="Times New Roman"/>
          <w:sz w:val="28"/>
          <w:szCs w:val="28"/>
          <w:lang w:val="en-US" w:eastAsia="ru-RU"/>
        </w:rPr>
        <w:t xml:space="preserve"> mulk bozorini jonlantirish uchun shahar yerlari xususiylashtirildi. </w:t>
      </w:r>
      <w:proofErr w:type="gramStart"/>
      <w:r w:rsidRPr="007053D2">
        <w:rPr>
          <w:rFonts w:ascii="Times New Roman" w:eastAsia="Times New Roman" w:hAnsi="Times New Roman" w:cs="Times New Roman"/>
          <w:sz w:val="28"/>
          <w:szCs w:val="28"/>
          <w:lang w:val="en-US" w:eastAsia="ru-RU"/>
        </w:rPr>
        <w:t>Ko‘plab</w:t>
      </w:r>
      <w:proofErr w:type="gramEnd"/>
      <w:r w:rsidRPr="007053D2">
        <w:rPr>
          <w:rFonts w:ascii="Times New Roman" w:eastAsia="Times New Roman" w:hAnsi="Times New Roman" w:cs="Times New Roman"/>
          <w:sz w:val="28"/>
          <w:szCs w:val="28"/>
          <w:lang w:val="en-US" w:eastAsia="ru-RU"/>
        </w:rPr>
        <w:t xml:space="preserve"> tabiiy resurslar, asosan oltin, mis va uran DKlar tomonidan boshqariladi, neft va gaz esa xalqaro investorlar ishtirokida tobora ko‘proq qazib olinmoqda, biroq taqsimlash va uzatishda strategik davlat ulushi saqlab qolinmoqda. Bunga Rossiyaning Lukoil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Gazprom, Koreyaning Kogas, Xitoyning CNPC, Ozarbayjonning SOCAR va boshqalar misol bo‘la oladi. XMI korporativ boshqaruv mezonlariga muvofiq boshqaruv, nazorat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tartibga solish organlarini ajratish orqali DKlar faoliyatini umumiy qismlarga ajratish va boshqaruvni qayta tuzish amalga oshirildi. Nihoyat, </w:t>
      </w:r>
      <w:r w:rsidRPr="007053D2">
        <w:rPr>
          <w:rFonts w:ascii="Times New Roman" w:eastAsia="Times New Roman" w:hAnsi="Times New Roman" w:cs="Times New Roman"/>
          <w:sz w:val="28"/>
          <w:szCs w:val="28"/>
          <w:lang w:val="en-US" w:eastAsia="ru-RU"/>
        </w:rPr>
        <w:lastRenderedPageBreak/>
        <w:t xml:space="preserve">tabiiy resurslardan yanada samarali foydalanishni rag‘batlantirish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qayta ishlash bo‘yicha xususiy biznesni (klasterlarni) rivojlantirish uchun paxta va bug‘doy narxlari erkinlashtirildi.</w:t>
      </w:r>
    </w:p>
    <w:p w14:paraId="15641C40"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Xususiy jamg‘arishga o‘tish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global iqtisodiyotga integratsiyalashuv ham ichki, ham tashqi omillar uyg‘unligi sifatida boshlandi. Ichki tomondan, birinchidan, yuqori demografik bosim mavjud. Shakllanayotgan shahar o‘rta sinfi ko‘pincha g‘arbda ta’lim olgan, yuqori maosh, ish o‘rinlari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liberal islohotlarni talab qiluvchi yosh malakali mutaxassislardan iborat. Hozirgi hukumat ish o‘rinlari yaratish uchun mamlakatga kapital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infratuzilma, shuningdek, Global Qiymat Zanjirlari (GQZ) bilan samarali integratsiya orqali texnologiyalar transferi zarurligini anglaydi. Bu, ichki xususiy jamg‘armaning rivojlanishi bilan birga, bank sektorining erkinlashtirilishi va milliy xususiy moliya tizimini rivojlantirishni rag‘batlantirish uchun yo‘naltirilgan yordam </w:t>
      </w:r>
      <w:proofErr w:type="gramStart"/>
      <w:r w:rsidRPr="007053D2">
        <w:rPr>
          <w:rFonts w:ascii="Times New Roman" w:eastAsia="Times New Roman" w:hAnsi="Times New Roman" w:cs="Times New Roman"/>
          <w:sz w:val="28"/>
          <w:szCs w:val="28"/>
          <w:lang w:val="en-US" w:eastAsia="ru-RU"/>
        </w:rPr>
        <w:t>ko‘rsatuvchi</w:t>
      </w:r>
      <w:proofErr w:type="gramEnd"/>
      <w:r w:rsidRPr="007053D2">
        <w:rPr>
          <w:rFonts w:ascii="Times New Roman" w:eastAsia="Times New Roman" w:hAnsi="Times New Roman" w:cs="Times New Roman"/>
          <w:sz w:val="28"/>
          <w:szCs w:val="28"/>
          <w:lang w:val="en-US" w:eastAsia="ru-RU"/>
        </w:rPr>
        <w:t xml:space="preserve"> yangi Suveren jamg‘armalar (SWF) orqali kengaytirilishining sababidir. Ikkinchidan, ichki ekologik bosimlar hukumatni xomashyo ishlab chiqarishni (masalan, gaz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ko‘p suv talab qiladigan ekinlarni) modernizatsiya qilishga undamoqda, bu esa katta kapital talab qiluvchi investitsiyalarni taqozo etadi.</w:t>
      </w:r>
    </w:p>
    <w:p w14:paraId="3C9C8B68" w14:textId="77777777" w:rsidR="007053D2" w:rsidRPr="007053D2" w:rsidRDefault="00EF69D1"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Biroq</w:t>
      </w:r>
      <w:r w:rsidR="007053D2" w:rsidRPr="007053D2">
        <w:rPr>
          <w:rFonts w:ascii="Times New Roman" w:eastAsia="Times New Roman" w:hAnsi="Times New Roman" w:cs="Times New Roman"/>
          <w:sz w:val="28"/>
          <w:szCs w:val="28"/>
          <w:lang w:val="en-US" w:eastAsia="ru-RU"/>
        </w:rPr>
        <w:t xml:space="preserve"> davlat jamg‘arish modellaridagi o‘zgarishlar milliy kapital jamg‘arish tizimi joylashgan kengroq kontekstga nisbatan ham talqin qilinishi kerak. O‘zbekistonni neoliberal global tartibga ochib beruvchi ikkita asosiy tashqi omil mavjud. Birinchidan, Xalqaro moliya institutlari (XMI) bilan aloqalarning chuqurlashuvi. Jahon banki guruhi davlat boshqaruvi reglamentlarini isloh qilish, korporativ boshqaruv tuzilmalariga rioya qilish </w:t>
      </w:r>
      <w:proofErr w:type="gramStart"/>
      <w:r w:rsidR="007053D2" w:rsidRPr="007053D2">
        <w:rPr>
          <w:rFonts w:ascii="Times New Roman" w:eastAsia="Times New Roman" w:hAnsi="Times New Roman" w:cs="Times New Roman"/>
          <w:sz w:val="28"/>
          <w:szCs w:val="28"/>
          <w:lang w:val="en-US" w:eastAsia="ru-RU"/>
        </w:rPr>
        <w:t>va</w:t>
      </w:r>
      <w:proofErr w:type="gramEnd"/>
      <w:r w:rsidR="007053D2" w:rsidRPr="007053D2">
        <w:rPr>
          <w:rFonts w:ascii="Times New Roman" w:eastAsia="Times New Roman" w:hAnsi="Times New Roman" w:cs="Times New Roman"/>
          <w:sz w:val="28"/>
          <w:szCs w:val="28"/>
          <w:lang w:val="en-US" w:eastAsia="ru-RU"/>
        </w:rPr>
        <w:t xml:space="preserve"> Davlat-xususiy sheriklikni qo‘llab-quvvatlashda mamlakatga turli yo‘llar bilan ko‘maklashdi. Bunday islohotlar Jahon b</w:t>
      </w:r>
      <w:r>
        <w:rPr>
          <w:rFonts w:ascii="Times New Roman" w:eastAsia="Times New Roman" w:hAnsi="Times New Roman" w:cs="Times New Roman"/>
          <w:sz w:val="28"/>
          <w:szCs w:val="28"/>
          <w:lang w:val="en-US" w:eastAsia="ru-RU"/>
        </w:rPr>
        <w:t>ankining 2018-yilda imzolangan “</w:t>
      </w:r>
      <w:r w:rsidR="007053D2" w:rsidRPr="007053D2">
        <w:rPr>
          <w:rFonts w:ascii="Times New Roman" w:eastAsia="Times New Roman" w:hAnsi="Times New Roman" w:cs="Times New Roman"/>
          <w:sz w:val="28"/>
          <w:szCs w:val="28"/>
          <w:lang w:val="en-US" w:eastAsia="ru-RU"/>
        </w:rPr>
        <w:t>Bozor iqtis</w:t>
      </w:r>
      <w:r>
        <w:rPr>
          <w:rFonts w:ascii="Times New Roman" w:eastAsia="Times New Roman" w:hAnsi="Times New Roman" w:cs="Times New Roman"/>
          <w:sz w:val="28"/>
          <w:szCs w:val="28"/>
          <w:lang w:val="en-US" w:eastAsia="ru-RU"/>
        </w:rPr>
        <w:t>odiyotiga barqaror o‘tish uchun”</w:t>
      </w:r>
      <w:r w:rsidR="007053D2" w:rsidRPr="007053D2">
        <w:rPr>
          <w:rFonts w:ascii="Times New Roman" w:eastAsia="Times New Roman" w:hAnsi="Times New Roman" w:cs="Times New Roman"/>
          <w:sz w:val="28"/>
          <w:szCs w:val="28"/>
          <w:lang w:val="en-US" w:eastAsia="ru-RU"/>
        </w:rPr>
        <w:t xml:space="preserve"> deb nomlangan siyosiy operatsiya hujjatida qayd etilganidek, iqtisodiyotda resurslar taqsimotining samaradorligi, barqarorligi </w:t>
      </w:r>
      <w:proofErr w:type="gramStart"/>
      <w:r w:rsidR="007053D2" w:rsidRPr="007053D2">
        <w:rPr>
          <w:rFonts w:ascii="Times New Roman" w:eastAsia="Times New Roman" w:hAnsi="Times New Roman" w:cs="Times New Roman"/>
          <w:sz w:val="28"/>
          <w:szCs w:val="28"/>
          <w:lang w:val="en-US" w:eastAsia="ru-RU"/>
        </w:rPr>
        <w:t>va</w:t>
      </w:r>
      <w:proofErr w:type="gramEnd"/>
      <w:r w:rsidR="007053D2" w:rsidRPr="007053D2">
        <w:rPr>
          <w:rFonts w:ascii="Times New Roman" w:eastAsia="Times New Roman" w:hAnsi="Times New Roman" w:cs="Times New Roman"/>
          <w:sz w:val="28"/>
          <w:szCs w:val="28"/>
          <w:lang w:val="en-US" w:eastAsia="ru-RU"/>
        </w:rPr>
        <w:t xml:space="preserve"> shaffofligini oshirishga qaratilgan (Jahon banki, 2018). Bunday siyosatlar iqtisodiyotdagi zarur loyihalarni moliyalashtirish uchun kreditlar ajratishning sharti sifatida qo‘yildi. Xuddi shu </w:t>
      </w:r>
      <w:r>
        <w:rPr>
          <w:rFonts w:ascii="Times New Roman" w:eastAsia="Times New Roman" w:hAnsi="Times New Roman" w:cs="Times New Roman"/>
          <w:sz w:val="28"/>
          <w:szCs w:val="28"/>
          <w:lang w:val="en-US" w:eastAsia="ru-RU"/>
        </w:rPr>
        <w:t>hujjatda shunday qayd etilgan: “</w:t>
      </w:r>
      <w:r w:rsidR="007053D2" w:rsidRPr="007053D2">
        <w:rPr>
          <w:rFonts w:ascii="Times New Roman" w:eastAsia="Times New Roman" w:hAnsi="Times New Roman" w:cs="Times New Roman"/>
          <w:sz w:val="28"/>
          <w:szCs w:val="28"/>
          <w:lang w:val="en-US" w:eastAsia="ru-RU"/>
        </w:rPr>
        <w:t xml:space="preserve">O‘tmishda O‘zbekiston iqtisodiy boshqaruvga davlat yondashuvi orqali barqaror o‘sishni ta’minlay oldi, ammo unda dinamizm </w:t>
      </w:r>
      <w:proofErr w:type="gramStart"/>
      <w:r>
        <w:rPr>
          <w:rFonts w:ascii="Times New Roman" w:eastAsia="Times New Roman" w:hAnsi="Times New Roman" w:cs="Times New Roman"/>
          <w:sz w:val="28"/>
          <w:szCs w:val="28"/>
          <w:lang w:val="en-US" w:eastAsia="ru-RU"/>
        </w:rPr>
        <w:t>va</w:t>
      </w:r>
      <w:proofErr w:type="gramEnd"/>
      <w:r>
        <w:rPr>
          <w:rFonts w:ascii="Times New Roman" w:eastAsia="Times New Roman" w:hAnsi="Times New Roman" w:cs="Times New Roman"/>
          <w:sz w:val="28"/>
          <w:szCs w:val="28"/>
          <w:lang w:val="en-US" w:eastAsia="ru-RU"/>
        </w:rPr>
        <w:t xml:space="preserve"> moslashuvchanlik yetishmasdi”</w:t>
      </w:r>
      <w:r w:rsidR="007053D2" w:rsidRPr="007053D2">
        <w:rPr>
          <w:rFonts w:ascii="Times New Roman" w:eastAsia="Times New Roman" w:hAnsi="Times New Roman" w:cs="Times New Roman"/>
          <w:sz w:val="28"/>
          <w:szCs w:val="28"/>
          <w:lang w:val="en-US" w:eastAsia="ru-RU"/>
        </w:rPr>
        <w:t xml:space="preserve"> (2018, 14-bet). Lagard (Lagarde) 2019-yil may oyida O‘zbekistonga tash</w:t>
      </w:r>
      <w:r>
        <w:rPr>
          <w:rFonts w:ascii="Times New Roman" w:eastAsia="Times New Roman" w:hAnsi="Times New Roman" w:cs="Times New Roman"/>
          <w:sz w:val="28"/>
          <w:szCs w:val="28"/>
          <w:lang w:val="en-US" w:eastAsia="ru-RU"/>
        </w:rPr>
        <w:t xml:space="preserve">rifi </w:t>
      </w:r>
      <w:proofErr w:type="gramStart"/>
      <w:r>
        <w:rPr>
          <w:rFonts w:ascii="Times New Roman" w:eastAsia="Times New Roman" w:hAnsi="Times New Roman" w:cs="Times New Roman"/>
          <w:sz w:val="28"/>
          <w:szCs w:val="28"/>
          <w:lang w:val="en-US" w:eastAsia="ru-RU"/>
        </w:rPr>
        <w:t>chog‘ida</w:t>
      </w:r>
      <w:proofErr w:type="gramEnd"/>
      <w:r>
        <w:rPr>
          <w:rFonts w:ascii="Times New Roman" w:eastAsia="Times New Roman" w:hAnsi="Times New Roman" w:cs="Times New Roman"/>
          <w:sz w:val="28"/>
          <w:szCs w:val="28"/>
          <w:lang w:val="en-US" w:eastAsia="ru-RU"/>
        </w:rPr>
        <w:t xml:space="preserve"> buni tasdiqladi: “</w:t>
      </w:r>
      <w:r w:rsidR="007053D2" w:rsidRPr="007053D2">
        <w:rPr>
          <w:rFonts w:ascii="Times New Roman" w:eastAsia="Times New Roman" w:hAnsi="Times New Roman" w:cs="Times New Roman"/>
          <w:sz w:val="28"/>
          <w:szCs w:val="28"/>
          <w:lang w:val="en-US" w:eastAsia="ru-RU"/>
        </w:rPr>
        <w:t xml:space="preserve">Ammo bu investitsiyalar eng raqobatbardosh va daromadli firmalarga yo‘naltiriladimi? Bu O‘zbekistonda doimiy savol </w:t>
      </w:r>
      <w:proofErr w:type="gramStart"/>
      <w:r w:rsidR="007053D2" w:rsidRPr="007053D2">
        <w:rPr>
          <w:rFonts w:ascii="Times New Roman" w:eastAsia="Times New Roman" w:hAnsi="Times New Roman" w:cs="Times New Roman"/>
          <w:sz w:val="28"/>
          <w:szCs w:val="28"/>
          <w:lang w:val="en-US" w:eastAsia="ru-RU"/>
        </w:rPr>
        <w:t>bo‘lib</w:t>
      </w:r>
      <w:proofErr w:type="gramEnd"/>
      <w:r w:rsidR="007053D2" w:rsidRPr="007053D2">
        <w:rPr>
          <w:rFonts w:ascii="Times New Roman" w:eastAsia="Times New Roman" w:hAnsi="Times New Roman" w:cs="Times New Roman"/>
          <w:sz w:val="28"/>
          <w:szCs w:val="28"/>
          <w:lang w:val="en-US" w:eastAsia="ru-RU"/>
        </w:rPr>
        <w:t xml:space="preserve"> kelgan. Javob: Ha – agar narx </w:t>
      </w:r>
      <w:proofErr w:type="gramStart"/>
      <w:r w:rsidR="007053D2" w:rsidRPr="007053D2">
        <w:rPr>
          <w:rFonts w:ascii="Times New Roman" w:eastAsia="Times New Roman" w:hAnsi="Times New Roman" w:cs="Times New Roman"/>
          <w:sz w:val="28"/>
          <w:szCs w:val="28"/>
          <w:lang w:val="en-US" w:eastAsia="ru-RU"/>
        </w:rPr>
        <w:t>to‘g‘</w:t>
      </w:r>
      <w:r>
        <w:rPr>
          <w:rFonts w:ascii="Times New Roman" w:eastAsia="Times New Roman" w:hAnsi="Times New Roman" w:cs="Times New Roman"/>
          <w:sz w:val="28"/>
          <w:szCs w:val="28"/>
          <w:lang w:val="en-US" w:eastAsia="ru-RU"/>
        </w:rPr>
        <w:t>ri</w:t>
      </w:r>
      <w:proofErr w:type="gramEnd"/>
      <w:r>
        <w:rPr>
          <w:rFonts w:ascii="Times New Roman" w:eastAsia="Times New Roman" w:hAnsi="Times New Roman" w:cs="Times New Roman"/>
          <w:sz w:val="28"/>
          <w:szCs w:val="28"/>
          <w:lang w:val="en-US" w:eastAsia="ru-RU"/>
        </w:rPr>
        <w:t xml:space="preserve"> bo‘lsa”</w:t>
      </w:r>
      <w:r w:rsidR="007053D2" w:rsidRPr="007053D2">
        <w:rPr>
          <w:rFonts w:ascii="Times New Roman" w:eastAsia="Times New Roman" w:hAnsi="Times New Roman" w:cs="Times New Roman"/>
          <w:sz w:val="28"/>
          <w:szCs w:val="28"/>
          <w:lang w:val="en-US" w:eastAsia="ru-RU"/>
        </w:rPr>
        <w:t>.</w:t>
      </w:r>
    </w:p>
    <w:p w14:paraId="5C9CEB8C"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Xuddi shunday, XMI </w:t>
      </w:r>
      <w:proofErr w:type="gramStart"/>
      <w:r w:rsidRPr="007053D2">
        <w:rPr>
          <w:rFonts w:ascii="Times New Roman" w:eastAsia="Times New Roman" w:hAnsi="Times New Roman" w:cs="Times New Roman"/>
          <w:sz w:val="28"/>
          <w:szCs w:val="28"/>
          <w:lang w:val="en-US" w:eastAsia="ru-RU"/>
        </w:rPr>
        <w:t>kun</w:t>
      </w:r>
      <w:proofErr w:type="gramEnd"/>
      <w:r w:rsidRPr="007053D2">
        <w:rPr>
          <w:rFonts w:ascii="Times New Roman" w:eastAsia="Times New Roman" w:hAnsi="Times New Roman" w:cs="Times New Roman"/>
          <w:sz w:val="28"/>
          <w:szCs w:val="28"/>
          <w:lang w:val="en-US" w:eastAsia="ru-RU"/>
        </w:rPr>
        <w:t xml:space="preserve"> tartibi deregulyatsiya, makroiqtisodiy barqarorlik va mikroiqtisodiy muvozanatsizliklarga qaratilgan. Shunga qaramay, O‘zbekiston hukumati bunday shartlar </w:t>
      </w:r>
      <w:proofErr w:type="gramStart"/>
      <w:r w:rsidRPr="007053D2">
        <w:rPr>
          <w:rFonts w:ascii="Times New Roman" w:eastAsia="Times New Roman" w:hAnsi="Times New Roman" w:cs="Times New Roman"/>
          <w:sz w:val="28"/>
          <w:szCs w:val="28"/>
          <w:lang w:val="en-US" w:eastAsia="ru-RU"/>
        </w:rPr>
        <w:t>bo‘yicha</w:t>
      </w:r>
      <w:proofErr w:type="gramEnd"/>
      <w:r w:rsidRPr="007053D2">
        <w:rPr>
          <w:rFonts w:ascii="Times New Roman" w:eastAsia="Times New Roman" w:hAnsi="Times New Roman" w:cs="Times New Roman"/>
          <w:sz w:val="28"/>
          <w:szCs w:val="28"/>
          <w:lang w:val="en-US" w:eastAsia="ru-RU"/>
        </w:rPr>
        <w:t xml:space="preserve"> muzokaralar olib bora oldi va XMI bilan konstruktiv hamkorlik qildi. Hukumat ularning ekspertizasidan nafaqat energetika megaloyihalari uchun xalqaro tenderlarni loyihalashda foydalandi, balki xususiylashtirishga bosqichma-bosqich yondashuvni saqlab qolgan holda, masalan, </w:t>
      </w:r>
      <w:r w:rsidRPr="007053D2">
        <w:rPr>
          <w:rFonts w:ascii="Times New Roman" w:eastAsia="Times New Roman" w:hAnsi="Times New Roman" w:cs="Times New Roman"/>
          <w:sz w:val="28"/>
          <w:szCs w:val="28"/>
          <w:lang w:val="en-US" w:eastAsia="ru-RU"/>
        </w:rPr>
        <w:lastRenderedPageBreak/>
        <w:t>qayta tiklanadigan energiya va qishloq xo‘jaligi sohalarida ijtimoiy va biznesni rivojlantirish uchun imtiyozli kreditlarni ham qo‘lga kiritdi.</w:t>
      </w:r>
      <w:r w:rsidR="00EF69D1">
        <w:rPr>
          <w:rFonts w:ascii="Times New Roman" w:eastAsia="Times New Roman" w:hAnsi="Times New Roman" w:cs="Times New Roman"/>
          <w:sz w:val="28"/>
          <w:szCs w:val="28"/>
          <w:lang w:val="en-US" w:eastAsia="ru-RU"/>
        </w:rPr>
        <w:t xml:space="preserve"> </w:t>
      </w:r>
      <w:r w:rsidRPr="007053D2">
        <w:rPr>
          <w:rFonts w:ascii="Times New Roman" w:eastAsia="Times New Roman" w:hAnsi="Times New Roman" w:cs="Times New Roman"/>
          <w:sz w:val="28"/>
          <w:szCs w:val="28"/>
          <w:lang w:val="en-US" w:eastAsia="ru-RU"/>
        </w:rPr>
        <w:t xml:space="preserve">Shu bilan birga, </w:t>
      </w:r>
      <w:proofErr w:type="gramStart"/>
      <w:r w:rsidRPr="007053D2">
        <w:rPr>
          <w:rFonts w:ascii="Times New Roman" w:eastAsia="Times New Roman" w:hAnsi="Times New Roman" w:cs="Times New Roman"/>
          <w:sz w:val="28"/>
          <w:szCs w:val="28"/>
          <w:lang w:val="en-US" w:eastAsia="ru-RU"/>
        </w:rPr>
        <w:t>yana</w:t>
      </w:r>
      <w:proofErr w:type="gramEnd"/>
      <w:r w:rsidRPr="007053D2">
        <w:rPr>
          <w:rFonts w:ascii="Times New Roman" w:eastAsia="Times New Roman" w:hAnsi="Times New Roman" w:cs="Times New Roman"/>
          <w:sz w:val="28"/>
          <w:szCs w:val="28"/>
          <w:lang w:val="en-US" w:eastAsia="ru-RU"/>
        </w:rPr>
        <w:t xml:space="preserve"> bir global aktor ichki iqtisodiyotda o‘z mavju</w:t>
      </w:r>
      <w:r w:rsidR="00EF69D1">
        <w:rPr>
          <w:rFonts w:ascii="Times New Roman" w:eastAsia="Times New Roman" w:hAnsi="Times New Roman" w:cs="Times New Roman"/>
          <w:sz w:val="28"/>
          <w:szCs w:val="28"/>
          <w:lang w:val="en-US" w:eastAsia="ru-RU"/>
        </w:rPr>
        <w:t>dligini o‘tkazmoqda. Xitoyning “Bir makon, bir yo‘l”</w:t>
      </w:r>
      <w:r w:rsidRPr="007053D2">
        <w:rPr>
          <w:rFonts w:ascii="Times New Roman" w:eastAsia="Times New Roman" w:hAnsi="Times New Roman" w:cs="Times New Roman"/>
          <w:sz w:val="28"/>
          <w:szCs w:val="28"/>
          <w:lang w:val="en-US" w:eastAsia="ru-RU"/>
        </w:rPr>
        <w:t xml:space="preserve"> tashabbusi orqali kiritayotgan investitsiyalari XMI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G‘arb zanjirlariga muqobil ravishda infratuzilma va energetikaga kredit va investitsiya manbalarini diversifikatsiya qilish imkoniyatini taqdim etishi mumkin. Xitoy O‘zbekistonning asosiy savdo hamkoriga aylandi. Xitoy va O‘zbekiston o‘rtasidagi tovar ayirboshlash hajmi yiliga 20 foizga o‘sib, 7 milliard AQSh dollaridan oshdi va bu O‘zbekiston tashqi savdosining 18</w:t>
      </w:r>
      <w:proofErr w:type="gramStart"/>
      <w:r w:rsidRPr="007053D2">
        <w:rPr>
          <w:rFonts w:ascii="Times New Roman" w:eastAsia="Times New Roman" w:hAnsi="Times New Roman" w:cs="Times New Roman"/>
          <w:sz w:val="28"/>
          <w:szCs w:val="28"/>
          <w:lang w:val="en-US" w:eastAsia="ru-RU"/>
        </w:rPr>
        <w:t>,4</w:t>
      </w:r>
      <w:proofErr w:type="gramEnd"/>
      <w:r w:rsidRPr="007053D2">
        <w:rPr>
          <w:rFonts w:ascii="Times New Roman" w:eastAsia="Times New Roman" w:hAnsi="Times New Roman" w:cs="Times New Roman"/>
          <w:sz w:val="28"/>
          <w:szCs w:val="28"/>
          <w:lang w:val="en-US" w:eastAsia="ru-RU"/>
        </w:rPr>
        <w:t xml:space="preserve"> foizini tashkil etadi (Dadaboev &amp; Jalilova, 2021). Tariflarning pasaytirilishi natijasida O‘zbekiston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Xitoy o‘rtasida oraliq komponentlar va tabiiy resurslar savdosi jadallashdi. Transportdagi kamchiliklarni bartaraf etish uchun infratuzilma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energetikaga investitsiyalar o‘smoqda. 2016-yil iyun oyida Toshkent O‘zbekiston-Xitoy hamkorligining ramzi </w:t>
      </w:r>
      <w:proofErr w:type="gramStart"/>
      <w:r w:rsidRPr="007053D2">
        <w:rPr>
          <w:rFonts w:ascii="Times New Roman" w:eastAsia="Times New Roman" w:hAnsi="Times New Roman" w:cs="Times New Roman"/>
          <w:sz w:val="28"/>
          <w:szCs w:val="28"/>
          <w:lang w:val="en-US" w:eastAsia="ru-RU"/>
        </w:rPr>
        <w:t>bo‘lgan</w:t>
      </w:r>
      <w:proofErr w:type="gramEnd"/>
      <w:r w:rsidRPr="007053D2">
        <w:rPr>
          <w:rFonts w:ascii="Times New Roman" w:eastAsia="Times New Roman" w:hAnsi="Times New Roman" w:cs="Times New Roman"/>
          <w:sz w:val="28"/>
          <w:szCs w:val="28"/>
          <w:lang w:val="en-US" w:eastAsia="ru-RU"/>
        </w:rPr>
        <w:t xml:space="preserve"> strategik infratuzilma – Angren-Pop elektrlashtirilgan temir yo‘li va Qamchiq tunneli qurilishi yakunlanganini nishonlad</w:t>
      </w:r>
      <w:r w:rsidR="00EF69D1">
        <w:rPr>
          <w:rFonts w:ascii="Times New Roman" w:eastAsia="Times New Roman" w:hAnsi="Times New Roman" w:cs="Times New Roman"/>
          <w:sz w:val="28"/>
          <w:szCs w:val="28"/>
          <w:lang w:val="en-US" w:eastAsia="ru-RU"/>
        </w:rPr>
        <w:t>i. Loyihaning bosh pudratchisi “China Railway Tunnel”</w:t>
      </w:r>
      <w:r w:rsidRPr="007053D2">
        <w:rPr>
          <w:rFonts w:ascii="Times New Roman" w:eastAsia="Times New Roman" w:hAnsi="Times New Roman" w:cs="Times New Roman"/>
          <w:sz w:val="28"/>
          <w:szCs w:val="28"/>
          <w:lang w:val="en-US" w:eastAsia="ru-RU"/>
        </w:rPr>
        <w:t xml:space="preserve"> kompaniyasi edi.</w:t>
      </w:r>
    </w:p>
    <w:p w14:paraId="0B0540BD"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3D2">
        <w:rPr>
          <w:rFonts w:ascii="Times New Roman" w:eastAsia="Times New Roman" w:hAnsi="Times New Roman" w:cs="Times New Roman"/>
          <w:sz w:val="28"/>
          <w:szCs w:val="28"/>
          <w:lang w:val="en-US" w:eastAsia="ru-RU"/>
        </w:rPr>
        <w:t xml:space="preserve">Xitoy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O‘zbekiston hamkorlari o‘rtasidagi qo‘shma investitsiya va hamkorlikning yangi shakllari, ayniqsa telekommunikatsiya va ishlab chiqarish sohasida texnologiyalar transferi va bandlik imkoniyatlarini yaratmoqda. 2019-yilda Xitoy Savdo vazirligi ma’lumotlariga ko‘ra, O‘zbekistondagi Xitoy TGI hajmi 3 milliard AQSh dollarini tashkil etdi va asosan nafaqat eksport, balki ichki bozor uchun ham kengayib borayotgan qurilish materiallari uchun yangi sement zavodlari, energetika-mineral majmuasi va qayta ishlash hamda agro-qayta ishl</w:t>
      </w:r>
      <w:r w:rsidR="00EF69D1">
        <w:rPr>
          <w:rFonts w:ascii="Times New Roman" w:eastAsia="Times New Roman" w:hAnsi="Times New Roman" w:cs="Times New Roman"/>
          <w:sz w:val="28"/>
          <w:szCs w:val="28"/>
          <w:lang w:val="en-US" w:eastAsia="ru-RU"/>
        </w:rPr>
        <w:t>ash sohalariga qaratildi. Biroq</w:t>
      </w:r>
      <w:r w:rsidRPr="007053D2">
        <w:rPr>
          <w:rFonts w:ascii="Times New Roman" w:eastAsia="Times New Roman" w:hAnsi="Times New Roman" w:cs="Times New Roman"/>
          <w:sz w:val="28"/>
          <w:szCs w:val="28"/>
          <w:lang w:val="en-US" w:eastAsia="ru-RU"/>
        </w:rPr>
        <w:t xml:space="preserve"> BRI (Bir makon, bir yo‘l) hali ham raqobatbardosh </w:t>
      </w:r>
      <w:proofErr w:type="gramStart"/>
      <w:r w:rsidRPr="007053D2">
        <w:rPr>
          <w:rFonts w:ascii="Times New Roman" w:eastAsia="Times New Roman" w:hAnsi="Times New Roman" w:cs="Times New Roman"/>
          <w:sz w:val="28"/>
          <w:szCs w:val="28"/>
          <w:lang w:val="en-US" w:eastAsia="ru-RU"/>
        </w:rPr>
        <w:t>va</w:t>
      </w:r>
      <w:proofErr w:type="gramEnd"/>
      <w:r w:rsidRPr="007053D2">
        <w:rPr>
          <w:rFonts w:ascii="Times New Roman" w:eastAsia="Times New Roman" w:hAnsi="Times New Roman" w:cs="Times New Roman"/>
          <w:sz w:val="28"/>
          <w:szCs w:val="28"/>
          <w:lang w:val="en-US" w:eastAsia="ru-RU"/>
        </w:rPr>
        <w:t xml:space="preserve"> ekspluatatsion qazib olish va jamg‘arish rejimlarida ishlaydi, uning taqsimot va rivojlanish natijalari faqat benefisiar davlatning strategiyasi va siyosati orqali shakllantirilishi mumkin (Mohan, 2021), bunda Rossiya, Turkiya va Yaqin Sharq kapitali kabi uchinchi tomonlardan ham teng masofada foydalaniladi.</w:t>
      </w:r>
    </w:p>
    <w:p w14:paraId="63915532"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53D2">
        <w:rPr>
          <w:rFonts w:ascii="Times New Roman" w:eastAsia="Times New Roman" w:hAnsi="Times New Roman" w:cs="Times New Roman"/>
          <w:sz w:val="28"/>
          <w:szCs w:val="28"/>
          <w:lang w:val="en-US" w:eastAsia="ru-RU"/>
        </w:rPr>
        <w:t>Xulosa qilib aytganda, 2016-yildan keyingi iqtisodiy islohotlar kapital jamg‘arishga nisbatan bozorga yo‘naltirilgan yondashuv foydasiga institutsional tuzilm</w:t>
      </w:r>
      <w:r w:rsidR="00EF69D1" w:rsidRPr="00EF69D1">
        <w:rPr>
          <w:rFonts w:ascii="Times New Roman" w:eastAsia="Times New Roman" w:hAnsi="Times New Roman" w:cs="Times New Roman"/>
          <w:sz w:val="28"/>
          <w:szCs w:val="28"/>
          <w:lang w:val="en-US" w:eastAsia="ru-RU"/>
        </w:rPr>
        <w:t xml:space="preserve">aning qayta konfiguratsiyasiga </w:t>
      </w:r>
      <w:r w:rsidRPr="007053D2">
        <w:rPr>
          <w:rFonts w:ascii="Times New Roman" w:eastAsia="Times New Roman" w:hAnsi="Times New Roman" w:cs="Times New Roman"/>
          <w:sz w:val="28"/>
          <w:szCs w:val="28"/>
          <w:lang w:val="en-US" w:eastAsia="ru-RU"/>
        </w:rPr>
        <w:t xml:space="preserve">olib keldi. </w:t>
      </w:r>
      <w:r w:rsidRPr="007053D2">
        <w:rPr>
          <w:rFonts w:ascii="Times New Roman" w:eastAsia="Times New Roman" w:hAnsi="Times New Roman" w:cs="Times New Roman"/>
          <w:sz w:val="28"/>
          <w:szCs w:val="28"/>
          <w:lang w:eastAsia="ru-RU"/>
        </w:rPr>
        <w:t>Bu islohotlar ijtimoiy oqibatlari noma’lum bo‘lgan ekspropriatsiya, proleterlashtirish va urbanizatsiya jarayonlarini tezlashtirishi ehtimoli yuqori. Xususiy sektor yetakchiligidagi jamg‘arish strategiyalari tengsizlikning kuchayishi va ijtimoiy ko‘rsatkichlarning pasayishi bilan parallel ravishda o‘sishga olib keli</w:t>
      </w:r>
      <w:r w:rsidR="00EF69D1">
        <w:rPr>
          <w:rFonts w:ascii="Times New Roman" w:eastAsia="Times New Roman" w:hAnsi="Times New Roman" w:cs="Times New Roman"/>
          <w:sz w:val="28"/>
          <w:szCs w:val="28"/>
          <w:lang w:eastAsia="ru-RU"/>
        </w:rPr>
        <w:t>shi mumkin. To‘lov balansi</w:t>
      </w:r>
      <w:r w:rsidRPr="007053D2">
        <w:rPr>
          <w:rFonts w:ascii="Times New Roman" w:eastAsia="Times New Roman" w:hAnsi="Times New Roman" w:cs="Times New Roman"/>
          <w:sz w:val="28"/>
          <w:szCs w:val="28"/>
          <w:lang w:eastAsia="ru-RU"/>
        </w:rPr>
        <w:t>ning yangi raqamlarida tashqi qarz asosan XMI va Xitoydan olingan tashqi qarzlar hisobiga yuqori bo‘lib, u 2016 va 2019-yillar or</w:t>
      </w:r>
      <w:r w:rsidR="00EF69D1">
        <w:rPr>
          <w:rFonts w:ascii="Times New Roman" w:eastAsia="Times New Roman" w:hAnsi="Times New Roman" w:cs="Times New Roman"/>
          <w:sz w:val="28"/>
          <w:szCs w:val="28"/>
          <w:lang w:eastAsia="ru-RU"/>
        </w:rPr>
        <w:t>alig‘ida ikki baravar oshdi</w:t>
      </w:r>
      <w:r w:rsidRPr="007053D2">
        <w:rPr>
          <w:rFonts w:ascii="Times New Roman" w:eastAsia="Times New Roman" w:hAnsi="Times New Roman" w:cs="Times New Roman"/>
          <w:sz w:val="28"/>
          <w:szCs w:val="28"/>
          <w:lang w:eastAsia="ru-RU"/>
        </w:rPr>
        <w:t xml:space="preserve">. Bu davlat aktivlarini talon-toroj qilishi, kapitalni chetga olib chiqib ketishi hamda ichki va tashqi xususiy jamg‘arish o‘zgaruvchanligini kuchaytirishi mumkin bo‘lgan yirtqich investitsiyalar xavfini oshirishi mumkin. Bundan tashqari, qishloq xo‘jaligi kabi strategik tarmoqlarning xususiylashtirilishi (va oziq-ovqat narxlarining, ayniqsa bug‘doy mahsulotlari kabi asosiy oziq-ovqat turlarining erkinlashtirilishi) ishlab </w:t>
      </w:r>
      <w:r w:rsidRPr="007053D2">
        <w:rPr>
          <w:rFonts w:ascii="Times New Roman" w:eastAsia="Times New Roman" w:hAnsi="Times New Roman" w:cs="Times New Roman"/>
          <w:sz w:val="28"/>
          <w:szCs w:val="28"/>
          <w:lang w:eastAsia="ru-RU"/>
        </w:rPr>
        <w:lastRenderedPageBreak/>
        <w:t>chiqarishning atomizatsiyasiga olib kelib, eng kambag‘al fermerlar uchun yuqori xatarlarni keltirib chiqaradi. Shuningdek, turmush narxi oshishiga qarshi kurashishda taklifga yo‘naltirilgan siyosatlarning (masalan, subsidiyalar va narx chegaralari) talabga yo‘naltirilgan siyosatlar bilan almashtirilishi shahar va qishloq kambag‘allarini ijtimoiy himoyasizlikka duchor qilishi mumkin.</w:t>
      </w:r>
    </w:p>
    <w:p w14:paraId="597E4464" w14:textId="77777777" w:rsidR="007053D2" w:rsidRPr="007053D2" w:rsidRDefault="007053D2" w:rsidP="004342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53D2">
        <w:rPr>
          <w:rFonts w:ascii="Times New Roman" w:eastAsia="Times New Roman" w:hAnsi="Times New Roman" w:cs="Times New Roman"/>
          <w:sz w:val="28"/>
          <w:szCs w:val="28"/>
          <w:lang w:eastAsia="ru-RU"/>
        </w:rPr>
        <w:t>Zamonaviy global neoliberal tartib undirib olish, jamg‘arish va qayta taqsimlash kanallari o‘rtasida davlat rejalashtirishi va markaziy muvofiqlashtirish imkoniyatlarini cheklaydi. Shu bilan birga, COVID-19 pandemiyasi va Ukrainadagi urush kabi so‘nggi shoklar gibrid jamg‘arish shakllari faoliyat yuritayotg</w:t>
      </w:r>
      <w:r w:rsidR="00EF69D1">
        <w:rPr>
          <w:rFonts w:ascii="Times New Roman" w:eastAsia="Times New Roman" w:hAnsi="Times New Roman" w:cs="Times New Roman"/>
          <w:sz w:val="28"/>
          <w:szCs w:val="28"/>
          <w:lang w:eastAsia="ru-RU"/>
        </w:rPr>
        <w:t>an hozirgi o‘zaro bog‘liqliklar</w:t>
      </w:r>
      <w:r w:rsidRPr="007053D2">
        <w:rPr>
          <w:rFonts w:ascii="Times New Roman" w:eastAsia="Times New Roman" w:hAnsi="Times New Roman" w:cs="Times New Roman"/>
          <w:sz w:val="28"/>
          <w:szCs w:val="28"/>
          <w:lang w:eastAsia="ru-RU"/>
        </w:rPr>
        <w:t>ning naqadar mo‘rt ekanligini tasdiqladi. Davlat boshqaruvidagi jamg‘arishning pasayishi past taqsimlash salohiyati evaziga yuz bermoqda, bu esa ijtimoiy tengsizlikni oshirishi mumkin. O‘zbekiston sharoitida keskin bozorlashtirish ichki rivojlanish hisobiga ishlab chiqarish ijtimoiy munosabatlarining murakkab transformatsiyasini izdan chiqarish xavfini tug‘diradi. Transmilliy korporatsiyalar O‘zbekiston bozorida hali hukmronlik qilmayapti, chunki xususiylashtirish yaqinda boshlandi, biroq xalqaro hamjamiyat bank va savdo sohasidagi so‘nggi islohotlarni olqishlamoqda. Mirziyoyev G‘arb tomonidan Karimov yondashuvidan voz kechayotgan va uni o‘zgartirayotgan shaxs sifatida tasvirlansa-da, uning siyosati oldingi 25 yillik davlat boshqaruvidagi jamg‘arish strategiyasi tomonidan yo‘lga qo‘yilgan industrlashtirish yo‘liga asoslanmoqda. Endigi masala shundaki, kapitalga ega bo‘lgan qudratli mahalliy elita xorijiy kapitalning kirib kelishiga yo‘l qo‘ygan holda, uzoq muddatda munosib ish o‘rinlari va texnologik o‘zgarishlarni rag‘batlantirib, qayta taqsimlash va ijtimoiy huquqlarni ta’minlay oladimi yoki yo‘qmi.</w:t>
      </w:r>
    </w:p>
    <w:p w14:paraId="5C129960" w14:textId="77777777" w:rsidR="007053D2" w:rsidRPr="004342AF" w:rsidRDefault="007053D2" w:rsidP="004342AF">
      <w:pPr>
        <w:pStyle w:val="a3"/>
        <w:jc w:val="both"/>
        <w:rPr>
          <w:sz w:val="28"/>
          <w:szCs w:val="28"/>
        </w:rPr>
      </w:pPr>
      <w:r w:rsidRPr="004342AF">
        <w:rPr>
          <w:b/>
          <w:bCs/>
          <w:sz w:val="28"/>
          <w:szCs w:val="28"/>
        </w:rPr>
        <w:t>5. Xulosalar</w:t>
      </w:r>
    </w:p>
    <w:p w14:paraId="5092EB0A" w14:textId="77777777" w:rsidR="007053D2" w:rsidRPr="004342AF" w:rsidRDefault="007053D2" w:rsidP="004342AF">
      <w:pPr>
        <w:pStyle w:val="a3"/>
        <w:jc w:val="both"/>
        <w:rPr>
          <w:sz w:val="28"/>
          <w:szCs w:val="28"/>
        </w:rPr>
      </w:pPr>
      <w:r w:rsidRPr="004342AF">
        <w:rPr>
          <w:sz w:val="28"/>
          <w:szCs w:val="28"/>
        </w:rPr>
        <w:t>Ushbu maqola davlat boshqaruvidagi dastlabki jamg‘arishni uning tarixiy va makoniy davomiyligi orqali muhokama qilish asnosida, bozorga o‘tish bo‘yicha adabiyotlarni davlat boshqaruvidagi jamg‘arish yuzasidan qayta jonlangan bahslar bilan o‘zaro bog‘ladi. U uzoq muddatli istiqbolni qabul qilgan holda davlat boshqaruvidagi jamg‘arishning imkoniyatlari, o‘xshashliklari va cheklovlarini yoritib berdi hamda tarix davomida davlat tarkibiy o‘zgarishlarni barqarorlashtirish uchun kapitalning jamlovchisi, muvofiqlashtiruvchisi va mulkdori bo‘lib kelganini ko‘rsatdi. Maqola kam o‘rganilgan O‘zbekiston misolidan foydalanib, davlat boshqaruvidagi jamg‘arishni ideal bozorga o‘tish jarayoniga zid narsa sifatida emas, balki uning dinamik (ammo vaziyat taqozosiga bog‘liq) o‘zgartiruvchi salohiyati nuqtai nazaridan tahlil qilinishi kerakligini ilgari surdi.</w:t>
      </w:r>
      <w:r w:rsidR="00B71236" w:rsidRPr="00B71236">
        <w:rPr>
          <w:sz w:val="28"/>
          <w:szCs w:val="28"/>
        </w:rPr>
        <w:t xml:space="preserve"> </w:t>
      </w:r>
      <w:r w:rsidRPr="004342AF">
        <w:rPr>
          <w:sz w:val="28"/>
          <w:szCs w:val="28"/>
        </w:rPr>
        <w:t xml:space="preserve">Darhaqiqat, empirik dalillar neoliberal globallashuv doirasida davlat-kapital gibridlarining neoliberalizmgancha bo‘lgan va hozirgi shakllari o‘rtasida institutsional o‘xshashliklar mavjudligini ko‘rsatmoqda. Buning uchun maqolada qo‘shimcha qiymatning nafaqat xususiy foyda, balki boshqa maqsadlarda undirib olinishi va taqsimlanishi kanallari, shuningdek, davlat institutlari qanday qilib xususiy jamg‘arishga imkon yaratishi </w:t>
      </w:r>
      <w:r w:rsidRPr="004342AF">
        <w:rPr>
          <w:sz w:val="28"/>
          <w:szCs w:val="28"/>
        </w:rPr>
        <w:lastRenderedPageBreak/>
        <w:t>mumkinligi ko‘rib chi</w:t>
      </w:r>
      <w:r w:rsidR="00B71236">
        <w:rPr>
          <w:sz w:val="28"/>
          <w:szCs w:val="28"/>
        </w:rPr>
        <w:t>qildi. Tarkibiy o‘zgarishlar</w:t>
      </w:r>
      <w:r w:rsidRPr="004342AF">
        <w:rPr>
          <w:sz w:val="28"/>
          <w:szCs w:val="28"/>
        </w:rPr>
        <w:t xml:space="preserve"> jamg‘arish va taqsimlashning gibrid mexanizmlari tomonidan harakatlantiriladigan uzoq muddatli jarayonning natijasidir.</w:t>
      </w:r>
    </w:p>
    <w:p w14:paraId="2F4FBF71" w14:textId="77777777" w:rsidR="007053D2" w:rsidRPr="00B71236" w:rsidRDefault="007053D2" w:rsidP="004342AF">
      <w:pPr>
        <w:pStyle w:val="a3"/>
        <w:jc w:val="both"/>
        <w:rPr>
          <w:sz w:val="28"/>
          <w:szCs w:val="28"/>
        </w:rPr>
      </w:pPr>
      <w:r w:rsidRPr="004342AF">
        <w:rPr>
          <w:sz w:val="28"/>
          <w:szCs w:val="28"/>
        </w:rPr>
        <w:t>Kelgusi tadqiqotlar kun tartibi yuzasidan mulohazalar haqida so‘z borganda, bugungi kunda kapitalizmni qanday tashkil etish borasidagi bahslar ko‘plab ziddiyatlar va ochiq savollarni o‘rtaga tashlamoqda. Birinchi masala shundaki, xususiy kapitalizm ham, davlat kapitalizmi ham yollanma ishchilarni ekspluatatsiya qiladi. Shunga qaramay, bu davlat qanday qilib aniq demokratik islohotlarni qo‘llab-quvvatlagan holda, tarmoqlarni kamroq ekspluatatsiyaga asoslangan va moliyaviylashuv dinamikasiga kamroq moyil bo‘lgan mehnat munosabatlari sari yuksaltiruvchi investitsiyalarni amalga oshirishi mumkinligi borasida ko‘proq izlanishlarni talab etadi.</w:t>
      </w:r>
      <w:r w:rsidR="00B71236" w:rsidRPr="00B71236">
        <w:rPr>
          <w:sz w:val="28"/>
          <w:szCs w:val="28"/>
        </w:rPr>
        <w:t xml:space="preserve"> </w:t>
      </w:r>
      <w:r w:rsidRPr="004342AF">
        <w:rPr>
          <w:sz w:val="28"/>
          <w:szCs w:val="28"/>
          <w:lang w:val="en-US"/>
        </w:rPr>
        <w:t xml:space="preserve">O‘zbekiston misolida oladigan </w:t>
      </w:r>
      <w:proofErr w:type="gramStart"/>
      <w:r w:rsidRPr="004342AF">
        <w:rPr>
          <w:sz w:val="28"/>
          <w:szCs w:val="28"/>
          <w:lang w:val="en-US"/>
        </w:rPr>
        <w:t>bo‘lsak</w:t>
      </w:r>
      <w:proofErr w:type="gramEnd"/>
      <w:r w:rsidRPr="004342AF">
        <w:rPr>
          <w:sz w:val="28"/>
          <w:szCs w:val="28"/>
          <w:lang w:val="en-US"/>
        </w:rPr>
        <w:t xml:space="preserve">, qishloq joylardagi yerlar hamon davlat mulki hisoblanadi, fermerlar mulkdan to‘liq mahrum qilinmagan va faqat qisman proleterlashgan. Mulk huquqini jamoat (davlat) tasarrufida saqlab qolishning ijtimoiy </w:t>
      </w:r>
      <w:proofErr w:type="gramStart"/>
      <w:r w:rsidRPr="004342AF">
        <w:rPr>
          <w:sz w:val="28"/>
          <w:szCs w:val="28"/>
          <w:lang w:val="en-US"/>
        </w:rPr>
        <w:t>va</w:t>
      </w:r>
      <w:proofErr w:type="gramEnd"/>
      <w:r w:rsidRPr="004342AF">
        <w:rPr>
          <w:sz w:val="28"/>
          <w:szCs w:val="28"/>
          <w:lang w:val="en-US"/>
        </w:rPr>
        <w:t xml:space="preserve"> jamoaviy asosi mavjud bo‘lib, yirik korxonalar ishlab chiqarish ekotizimi doirasida innovatsiyalar va taqsimotga oid ijtimoiy siyosat nuqtai nazaridan aniq missiyani bajarishi mumkin (Polanyi &amp; MacIver, 1944). Ushbu institutsional tuzilmalarga eskirgan deb qaramaslik, aksincha, ularning real salohiyatini ham nazariy, ham empirik jihatdan tadqiq etish lozim.</w:t>
      </w:r>
    </w:p>
    <w:p w14:paraId="21701F9B" w14:textId="77777777" w:rsidR="001F035D" w:rsidRDefault="001F035D" w:rsidP="004342AF">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657930B5" w14:textId="77777777" w:rsidR="004342AF" w:rsidRPr="004342AF" w:rsidRDefault="004342AF" w:rsidP="004342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42AF">
        <w:rPr>
          <w:rFonts w:ascii="Times New Roman" w:eastAsia="Times New Roman" w:hAnsi="Times New Roman" w:cs="Times New Roman"/>
          <w:b/>
          <w:bCs/>
          <w:sz w:val="28"/>
          <w:szCs w:val="28"/>
          <w:lang w:eastAsia="ru-RU"/>
        </w:rPr>
        <w:t>Izohlar</w:t>
      </w:r>
    </w:p>
    <w:p w14:paraId="754E80D1" w14:textId="77777777" w:rsidR="004342AF" w:rsidRPr="004342AF" w:rsidRDefault="004342AF" w:rsidP="004342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342AF">
        <w:rPr>
          <w:rFonts w:ascii="Times New Roman" w:eastAsia="Times New Roman" w:hAnsi="Times New Roman" w:cs="Times New Roman"/>
          <w:sz w:val="28"/>
          <w:szCs w:val="28"/>
          <w:lang w:eastAsia="ru-RU"/>
        </w:rPr>
        <w:t xml:space="preserve">Butun dunyoda paxta terimi asosan mexanizatsiyalashgan bo‘lsa-da, O‘zbekistonda paxta asosan davlat xizmatchilari va oliy o‘quv yurtlari talabalarini (ishchi kuchini) safarbar qilish orqali qo‘lda terilgan. Xalqaro tashkilotlar O‘zbekiston hukumatini bolalar mehnati va inson huquqlari buzilishida qoralab kelishgan. Xalqaro Mehnat Tashkilotining (XMT) paxta yig‘im-terimida bolalar mehnati va majburiy mehnatdan foydalanish bo‘yicha uchinchi tomon monitoringi hisoboti shuni ko‘rsatdiki, 2016-yildan beri bolalar mehnati keng miqyosda qisqargan (XMT, 2022). </w:t>
      </w:r>
      <w:r w:rsidRPr="004342AF">
        <w:rPr>
          <w:rFonts w:ascii="Times New Roman" w:eastAsia="Times New Roman" w:hAnsi="Times New Roman" w:cs="Times New Roman"/>
          <w:sz w:val="28"/>
          <w:szCs w:val="28"/>
          <w:lang w:val="en-US" w:eastAsia="ru-RU"/>
        </w:rPr>
        <w:t xml:space="preserve">Shuningdek, unda O‘zbekiston hukumati mexanizatsiyalash rejasini boshlagani qayd etilgan (Swinkels va </w:t>
      </w:r>
      <w:proofErr w:type="gramStart"/>
      <w:r w:rsidRPr="004342AF">
        <w:rPr>
          <w:rFonts w:ascii="Times New Roman" w:eastAsia="Times New Roman" w:hAnsi="Times New Roman" w:cs="Times New Roman"/>
          <w:sz w:val="28"/>
          <w:szCs w:val="28"/>
          <w:lang w:val="en-US" w:eastAsia="ru-RU"/>
        </w:rPr>
        <w:t>boshq.,</w:t>
      </w:r>
      <w:proofErr w:type="gramEnd"/>
      <w:r w:rsidRPr="004342AF">
        <w:rPr>
          <w:rFonts w:ascii="Times New Roman" w:eastAsia="Times New Roman" w:hAnsi="Times New Roman" w:cs="Times New Roman"/>
          <w:sz w:val="28"/>
          <w:szCs w:val="28"/>
          <w:lang w:val="en-US" w:eastAsia="ru-RU"/>
        </w:rPr>
        <w:t xml:space="preserve"> 2016).</w:t>
      </w:r>
    </w:p>
    <w:p w14:paraId="5FB0D5CC" w14:textId="77777777" w:rsidR="004342AF" w:rsidRPr="004342AF" w:rsidRDefault="004342AF" w:rsidP="004342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342AF">
        <w:rPr>
          <w:rFonts w:ascii="Times New Roman" w:eastAsia="Times New Roman" w:hAnsi="Times New Roman" w:cs="Times New Roman"/>
          <w:sz w:val="28"/>
          <w:szCs w:val="28"/>
          <w:lang w:val="en-US" w:eastAsia="ru-RU"/>
        </w:rPr>
        <w:t xml:space="preserve">2015-yil 16-noyabrda men Samarqand viloyatidagi paxta qabul qilish </w:t>
      </w:r>
      <w:proofErr w:type="gramStart"/>
      <w:r w:rsidRPr="004342AF">
        <w:rPr>
          <w:rFonts w:ascii="Times New Roman" w:eastAsia="Times New Roman" w:hAnsi="Times New Roman" w:cs="Times New Roman"/>
          <w:sz w:val="28"/>
          <w:szCs w:val="28"/>
          <w:lang w:val="en-US" w:eastAsia="ru-RU"/>
        </w:rPr>
        <w:t>va</w:t>
      </w:r>
      <w:proofErr w:type="gramEnd"/>
      <w:r w:rsidRPr="004342AF">
        <w:rPr>
          <w:rFonts w:ascii="Times New Roman" w:eastAsia="Times New Roman" w:hAnsi="Times New Roman" w:cs="Times New Roman"/>
          <w:sz w:val="28"/>
          <w:szCs w:val="28"/>
          <w:lang w:val="en-US" w:eastAsia="ru-RU"/>
        </w:rPr>
        <w:t xml:space="preserve"> qayta ishlash punktiga tashrif buyurdim. Men u yerda farrosh </w:t>
      </w:r>
      <w:proofErr w:type="gramStart"/>
      <w:r w:rsidRPr="004342AF">
        <w:rPr>
          <w:rFonts w:ascii="Times New Roman" w:eastAsia="Times New Roman" w:hAnsi="Times New Roman" w:cs="Times New Roman"/>
          <w:sz w:val="28"/>
          <w:szCs w:val="28"/>
          <w:lang w:val="en-US" w:eastAsia="ru-RU"/>
        </w:rPr>
        <w:t>bo‘lib</w:t>
      </w:r>
      <w:proofErr w:type="gramEnd"/>
      <w:r w:rsidRPr="004342AF">
        <w:rPr>
          <w:rFonts w:ascii="Times New Roman" w:eastAsia="Times New Roman" w:hAnsi="Times New Roman" w:cs="Times New Roman"/>
          <w:sz w:val="28"/>
          <w:szCs w:val="28"/>
          <w:lang w:val="en-US" w:eastAsia="ru-RU"/>
        </w:rPr>
        <w:t xml:space="preserve"> ishlaydigan va menga zavodni aylantirib ko‘rsatgan ayol bilan suhbatlashdim. U bu yerda 30 yildan beri ishlar ekan. U (rus tilida) zavodda Metan qishlog‘idan 400 ga yaqin odam ishlashini tushuntirdi. Zavodda ishchilar 24 soat davomida 3 smenada ishlaydi </w:t>
      </w:r>
      <w:proofErr w:type="gramStart"/>
      <w:r w:rsidRPr="004342AF">
        <w:rPr>
          <w:rFonts w:ascii="Times New Roman" w:eastAsia="Times New Roman" w:hAnsi="Times New Roman" w:cs="Times New Roman"/>
          <w:sz w:val="28"/>
          <w:szCs w:val="28"/>
          <w:lang w:val="en-US" w:eastAsia="ru-RU"/>
        </w:rPr>
        <w:t>va</w:t>
      </w:r>
      <w:proofErr w:type="gramEnd"/>
      <w:r w:rsidRPr="004342AF">
        <w:rPr>
          <w:rFonts w:ascii="Times New Roman" w:eastAsia="Times New Roman" w:hAnsi="Times New Roman" w:cs="Times New Roman"/>
          <w:sz w:val="28"/>
          <w:szCs w:val="28"/>
          <w:lang w:val="en-US" w:eastAsia="ru-RU"/>
        </w:rPr>
        <w:t xml:space="preserve"> ular oyiga o‘rtacha 500.000 dan 600.000 so‘mgacha (bu kuniga deyarli 5 dollarga teng, qishloq joylardagi o‘rtacha ish haqidan yuqori) daromad topishadi. Dalalardan kelayotgan </w:t>
      </w:r>
      <w:proofErr w:type="gramStart"/>
      <w:r w:rsidRPr="004342AF">
        <w:rPr>
          <w:rFonts w:ascii="Times New Roman" w:eastAsia="Times New Roman" w:hAnsi="Times New Roman" w:cs="Times New Roman"/>
          <w:sz w:val="28"/>
          <w:szCs w:val="28"/>
          <w:lang w:val="en-US" w:eastAsia="ru-RU"/>
        </w:rPr>
        <w:t>yuk</w:t>
      </w:r>
      <w:proofErr w:type="gramEnd"/>
      <w:r w:rsidRPr="004342AF">
        <w:rPr>
          <w:rFonts w:ascii="Times New Roman" w:eastAsia="Times New Roman" w:hAnsi="Times New Roman" w:cs="Times New Roman"/>
          <w:sz w:val="28"/>
          <w:szCs w:val="28"/>
          <w:lang w:val="en-US" w:eastAsia="ru-RU"/>
        </w:rPr>
        <w:t xml:space="preserve"> mashinalari </w:t>
      </w:r>
      <w:r w:rsidRPr="004342AF">
        <w:rPr>
          <w:rFonts w:ascii="Times New Roman" w:eastAsia="Times New Roman" w:hAnsi="Times New Roman" w:cs="Times New Roman"/>
          <w:sz w:val="28"/>
          <w:szCs w:val="28"/>
          <w:lang w:val="en-US" w:eastAsia="ru-RU"/>
        </w:rPr>
        <w:lastRenderedPageBreak/>
        <w:t xml:space="preserve">paxta xomashyosini topshirish, yuklarini o‘lchash va hujjatlarni olish uchun navbatda turishardi. Zavodda juda eski, lekin ishlaydigan </w:t>
      </w:r>
      <w:r w:rsidR="00B71236">
        <w:rPr>
          <w:rFonts w:ascii="Times New Roman" w:eastAsia="Times New Roman" w:hAnsi="Times New Roman" w:cs="Times New Roman"/>
          <w:sz w:val="28"/>
          <w:szCs w:val="28"/>
          <w:lang w:val="en-US" w:eastAsia="ru-RU"/>
        </w:rPr>
        <w:t>paxta tozalash</w:t>
      </w:r>
      <w:r w:rsidRPr="004342AF">
        <w:rPr>
          <w:rFonts w:ascii="Times New Roman" w:eastAsia="Times New Roman" w:hAnsi="Times New Roman" w:cs="Times New Roman"/>
          <w:sz w:val="28"/>
          <w:szCs w:val="28"/>
          <w:lang w:val="en-US" w:eastAsia="ru-RU"/>
        </w:rPr>
        <w:t xml:space="preserve"> uskunalari mavjud </w:t>
      </w:r>
      <w:proofErr w:type="gramStart"/>
      <w:r w:rsidRPr="004342AF">
        <w:rPr>
          <w:rFonts w:ascii="Times New Roman" w:eastAsia="Times New Roman" w:hAnsi="Times New Roman" w:cs="Times New Roman"/>
          <w:sz w:val="28"/>
          <w:szCs w:val="28"/>
          <w:lang w:val="en-US" w:eastAsia="ru-RU"/>
        </w:rPr>
        <w:t>bo‘lib</w:t>
      </w:r>
      <w:proofErr w:type="gramEnd"/>
      <w:r w:rsidRPr="004342AF">
        <w:rPr>
          <w:rFonts w:ascii="Times New Roman" w:eastAsia="Times New Roman" w:hAnsi="Times New Roman" w:cs="Times New Roman"/>
          <w:sz w:val="28"/>
          <w:szCs w:val="28"/>
          <w:lang w:val="en-US" w:eastAsia="ru-RU"/>
        </w:rPr>
        <w:t xml:space="preserve">, ular paxtani barg va loydan tozalaydi, so‘ngra chigit va tolalarni hamda paxta lintini ajratadi va ishchilar yordamida har kuni har biri 230 kg bo‘lgan 200 ta toy qadoqlanadi. Ular Xitoy </w:t>
      </w:r>
      <w:proofErr w:type="gramStart"/>
      <w:r w:rsidRPr="004342AF">
        <w:rPr>
          <w:rFonts w:ascii="Times New Roman" w:eastAsia="Times New Roman" w:hAnsi="Times New Roman" w:cs="Times New Roman"/>
          <w:sz w:val="28"/>
          <w:szCs w:val="28"/>
          <w:lang w:val="en-US" w:eastAsia="ru-RU"/>
        </w:rPr>
        <w:t>va</w:t>
      </w:r>
      <w:proofErr w:type="gramEnd"/>
      <w:r w:rsidRPr="004342AF">
        <w:rPr>
          <w:rFonts w:ascii="Times New Roman" w:eastAsia="Times New Roman" w:hAnsi="Times New Roman" w:cs="Times New Roman"/>
          <w:sz w:val="28"/>
          <w:szCs w:val="28"/>
          <w:lang w:val="en-US" w:eastAsia="ru-RU"/>
        </w:rPr>
        <w:t xml:space="preserve"> Koreyaga eksport qilish uchun to‘g‘ridan-to‘g‘ri Samarqand aeroporti terminaliga jo‘natilar edi.</w:t>
      </w:r>
    </w:p>
    <w:p w14:paraId="1E06E753" w14:textId="77777777" w:rsidR="004342AF" w:rsidRPr="004342AF" w:rsidRDefault="004342AF" w:rsidP="004342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hyperlink r:id="rId10" w:tgtFrame="_blank" w:history="1">
        <w:r w:rsidRPr="004342AF">
          <w:rPr>
            <w:rFonts w:ascii="Times New Roman" w:eastAsia="Times New Roman" w:hAnsi="Times New Roman" w:cs="Times New Roman"/>
            <w:color w:val="0000FF"/>
            <w:sz w:val="28"/>
            <w:szCs w:val="28"/>
            <w:u w:val="single"/>
            <w:lang w:val="en-US" w:eastAsia="ru-RU"/>
          </w:rPr>
          <w:t>https://cabar.asia/en/uzbekistan-government-debt-almost-doubled-in-two-years</w:t>
        </w:r>
      </w:hyperlink>
      <w:r w:rsidRPr="004342AF">
        <w:rPr>
          <w:rFonts w:ascii="Times New Roman" w:eastAsia="Times New Roman" w:hAnsi="Times New Roman" w:cs="Times New Roman"/>
          <w:sz w:val="28"/>
          <w:szCs w:val="28"/>
          <w:lang w:val="en-US" w:eastAsia="ru-RU"/>
        </w:rPr>
        <w:t>.</w:t>
      </w:r>
    </w:p>
    <w:p w14:paraId="09E52A6E" w14:textId="77777777" w:rsidR="004342AF" w:rsidRPr="004342AF" w:rsidRDefault="004342AF" w:rsidP="004342A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342AF">
        <w:rPr>
          <w:rFonts w:ascii="Times New Roman" w:eastAsia="Times New Roman" w:hAnsi="Times New Roman" w:cs="Times New Roman"/>
          <w:b/>
          <w:bCs/>
          <w:sz w:val="28"/>
          <w:szCs w:val="28"/>
          <w:lang w:val="en-US" w:eastAsia="ru-RU"/>
        </w:rPr>
        <w:t>Oshkor etish to‘g‘risidagi bayonot</w:t>
      </w:r>
      <w:r w:rsidRPr="004342AF">
        <w:rPr>
          <w:rFonts w:ascii="Times New Roman" w:eastAsia="Times New Roman" w:hAnsi="Times New Roman" w:cs="Times New Roman"/>
          <w:sz w:val="28"/>
          <w:szCs w:val="28"/>
          <w:lang w:val="en-US" w:eastAsia="ru-RU"/>
        </w:rPr>
        <w:t xml:space="preserve"> </w:t>
      </w:r>
      <w:proofErr w:type="gramStart"/>
      <w:r w:rsidRPr="004342AF">
        <w:rPr>
          <w:rFonts w:ascii="Times New Roman" w:eastAsia="Times New Roman" w:hAnsi="Times New Roman" w:cs="Times New Roman"/>
          <w:sz w:val="28"/>
          <w:szCs w:val="28"/>
          <w:lang w:val="en-US" w:eastAsia="ru-RU"/>
        </w:rPr>
        <w:t>Muallif(</w:t>
      </w:r>
      <w:proofErr w:type="gramEnd"/>
      <w:r w:rsidRPr="004342AF">
        <w:rPr>
          <w:rFonts w:ascii="Times New Roman" w:eastAsia="Times New Roman" w:hAnsi="Times New Roman" w:cs="Times New Roman"/>
          <w:sz w:val="28"/>
          <w:szCs w:val="28"/>
          <w:lang w:val="en-US" w:eastAsia="ru-RU"/>
        </w:rPr>
        <w:t>lar) tomonidan hech qanday manfaatlar to‘qnashuvi haqida xabar berilmagan.</w:t>
      </w:r>
    </w:p>
    <w:p w14:paraId="3799782E" w14:textId="77777777" w:rsidR="00B71236" w:rsidRPr="001F035D" w:rsidRDefault="00B71236" w:rsidP="004342AF">
      <w:pPr>
        <w:spacing w:before="100" w:beforeAutospacing="1" w:after="100" w:afterAutospacing="1" w:line="240" w:lineRule="auto"/>
        <w:jc w:val="both"/>
        <w:rPr>
          <w:rFonts w:ascii="Times New Roman" w:eastAsia="Times New Roman" w:hAnsi="Times New Roman" w:cs="Times New Roman"/>
          <w:b/>
          <w:bCs/>
          <w:i/>
          <w:sz w:val="28"/>
          <w:szCs w:val="28"/>
          <w:lang w:val="en-US" w:eastAsia="ru-RU"/>
        </w:rPr>
      </w:pPr>
      <w:r w:rsidRPr="001F035D">
        <w:rPr>
          <w:rFonts w:ascii="Times New Roman" w:eastAsia="Times New Roman" w:hAnsi="Times New Roman" w:cs="Times New Roman"/>
          <w:b/>
          <w:bCs/>
          <w:i/>
          <w:sz w:val="28"/>
          <w:szCs w:val="28"/>
          <w:lang w:val="en-US" w:eastAsia="ru-RU"/>
        </w:rPr>
        <w:t>Muallif haqida ma’lumot</w:t>
      </w:r>
    </w:p>
    <w:p w14:paraId="15A45BB9" w14:textId="77777777" w:rsidR="004342AF" w:rsidRPr="004342AF" w:rsidRDefault="004342AF" w:rsidP="004342AF">
      <w:pPr>
        <w:spacing w:before="100" w:beforeAutospacing="1" w:after="100" w:afterAutospacing="1" w:line="240" w:lineRule="auto"/>
        <w:jc w:val="both"/>
        <w:rPr>
          <w:rFonts w:ascii="Times New Roman" w:eastAsia="Times New Roman" w:hAnsi="Times New Roman" w:cs="Times New Roman"/>
          <w:i/>
          <w:sz w:val="28"/>
          <w:szCs w:val="28"/>
          <w:lang w:val="en-US" w:eastAsia="ru-RU"/>
        </w:rPr>
      </w:pPr>
      <w:r w:rsidRPr="004342AF">
        <w:rPr>
          <w:rFonts w:ascii="Times New Roman" w:eastAsia="Times New Roman" w:hAnsi="Times New Roman" w:cs="Times New Roman"/>
          <w:bCs/>
          <w:i/>
          <w:sz w:val="28"/>
          <w:szCs w:val="28"/>
          <w:lang w:val="en-US" w:eastAsia="ru-RU"/>
        </w:rPr>
        <w:t>Lorena Lombardozzi</w:t>
      </w:r>
      <w:r w:rsidRPr="004342AF">
        <w:rPr>
          <w:rFonts w:ascii="Times New Roman" w:eastAsia="Times New Roman" w:hAnsi="Times New Roman" w:cs="Times New Roman"/>
          <w:i/>
          <w:sz w:val="28"/>
          <w:szCs w:val="28"/>
          <w:lang w:val="en-US" w:eastAsia="ru-RU"/>
        </w:rPr>
        <w:t xml:space="preserve"> Buyuk Britaniyadagi Ochiq universitetning (The Open University) iqtisodiyot </w:t>
      </w:r>
      <w:proofErr w:type="gramStart"/>
      <w:r w:rsidRPr="004342AF">
        <w:rPr>
          <w:rFonts w:ascii="Times New Roman" w:eastAsia="Times New Roman" w:hAnsi="Times New Roman" w:cs="Times New Roman"/>
          <w:i/>
          <w:sz w:val="28"/>
          <w:szCs w:val="28"/>
          <w:lang w:val="en-US" w:eastAsia="ru-RU"/>
        </w:rPr>
        <w:t>bo‘yicha</w:t>
      </w:r>
      <w:proofErr w:type="gramEnd"/>
      <w:r w:rsidRPr="004342AF">
        <w:rPr>
          <w:rFonts w:ascii="Times New Roman" w:eastAsia="Times New Roman" w:hAnsi="Times New Roman" w:cs="Times New Roman"/>
          <w:i/>
          <w:sz w:val="28"/>
          <w:szCs w:val="28"/>
          <w:lang w:val="en-US" w:eastAsia="ru-RU"/>
        </w:rPr>
        <w:t xml:space="preserve"> katta o‘qituvchisi. U PhD darajasini London universiteti qoshidagi SOAS (Sharq va Afrika tadqiqotlari maktabi</w:t>
      </w:r>
      <w:proofErr w:type="gramStart"/>
      <w:r w:rsidRPr="004342AF">
        <w:rPr>
          <w:rFonts w:ascii="Times New Roman" w:eastAsia="Times New Roman" w:hAnsi="Times New Roman" w:cs="Times New Roman"/>
          <w:i/>
          <w:sz w:val="28"/>
          <w:szCs w:val="28"/>
          <w:lang w:val="en-US" w:eastAsia="ru-RU"/>
        </w:rPr>
        <w:t>)ning</w:t>
      </w:r>
      <w:proofErr w:type="gramEnd"/>
      <w:r w:rsidRPr="004342AF">
        <w:rPr>
          <w:rFonts w:ascii="Times New Roman" w:eastAsia="Times New Roman" w:hAnsi="Times New Roman" w:cs="Times New Roman"/>
          <w:i/>
          <w:sz w:val="28"/>
          <w:szCs w:val="28"/>
          <w:lang w:val="en-US" w:eastAsia="ru-RU"/>
        </w:rPr>
        <w:t xml:space="preserve"> iqtisodiyot kafedrasida olgan. Uning doktorlik tadqiqoti O‘zbekistonda bozorga o‘tishda davlatning roli </w:t>
      </w:r>
      <w:proofErr w:type="gramStart"/>
      <w:r w:rsidRPr="004342AF">
        <w:rPr>
          <w:rFonts w:ascii="Times New Roman" w:eastAsia="Times New Roman" w:hAnsi="Times New Roman" w:cs="Times New Roman"/>
          <w:i/>
          <w:sz w:val="28"/>
          <w:szCs w:val="28"/>
          <w:lang w:val="en-US" w:eastAsia="ru-RU"/>
        </w:rPr>
        <w:t>va</w:t>
      </w:r>
      <w:proofErr w:type="gramEnd"/>
      <w:r w:rsidRPr="004342AF">
        <w:rPr>
          <w:rFonts w:ascii="Times New Roman" w:eastAsia="Times New Roman" w:hAnsi="Times New Roman" w:cs="Times New Roman"/>
          <w:i/>
          <w:sz w:val="28"/>
          <w:szCs w:val="28"/>
          <w:lang w:val="en-US" w:eastAsia="ru-RU"/>
        </w:rPr>
        <w:t xml:space="preserve"> uning oziq-ovqat iste’moliga ta’siriga qaratilgan. Akademik faoliyatga qaytishdan oldin Lorena 2014-yilda Lotin Amerikasida rivojlanish iqtisodchisi </w:t>
      </w:r>
      <w:proofErr w:type="gramStart"/>
      <w:r w:rsidRPr="004342AF">
        <w:rPr>
          <w:rFonts w:ascii="Times New Roman" w:eastAsia="Times New Roman" w:hAnsi="Times New Roman" w:cs="Times New Roman"/>
          <w:i/>
          <w:sz w:val="28"/>
          <w:szCs w:val="28"/>
          <w:lang w:val="en-US" w:eastAsia="ru-RU"/>
        </w:rPr>
        <w:t>bo‘lib</w:t>
      </w:r>
      <w:proofErr w:type="gramEnd"/>
      <w:r w:rsidRPr="004342AF">
        <w:rPr>
          <w:rFonts w:ascii="Times New Roman" w:eastAsia="Times New Roman" w:hAnsi="Times New Roman" w:cs="Times New Roman"/>
          <w:i/>
          <w:sz w:val="28"/>
          <w:szCs w:val="28"/>
          <w:lang w:val="en-US" w:eastAsia="ru-RU"/>
        </w:rPr>
        <w:t>, 2010-yildan 2012-yilgacha O‘zbekistonda BMTning Giyohvand moddalar va jinoyatchilik bo‘yicha boshqarmasining (UNODC) Markaziy Osiyodagi m</w:t>
      </w:r>
      <w:r w:rsidR="00B71236" w:rsidRPr="001F035D">
        <w:rPr>
          <w:rFonts w:ascii="Times New Roman" w:eastAsia="Times New Roman" w:hAnsi="Times New Roman" w:cs="Times New Roman"/>
          <w:i/>
          <w:sz w:val="28"/>
          <w:szCs w:val="28"/>
          <w:lang w:val="en-US" w:eastAsia="ru-RU"/>
        </w:rPr>
        <w:t>intaqaviy vakolatxonasida, 2007-</w:t>
      </w:r>
      <w:r w:rsidRPr="004342AF">
        <w:rPr>
          <w:rFonts w:ascii="Times New Roman" w:eastAsia="Times New Roman" w:hAnsi="Times New Roman" w:cs="Times New Roman"/>
          <w:i/>
          <w:sz w:val="28"/>
          <w:szCs w:val="28"/>
          <w:lang w:val="en-US" w:eastAsia="ru-RU"/>
        </w:rPr>
        <w:t>2010 yillar oralig‘ida esa Yevropa Komissiyasi hamda Italiya Tashqi ishlar vazirligida rivojlanish iqtisodiyoti, savdo va atrof-muhit siyosati sohasida ishlagan.</w:t>
      </w:r>
    </w:p>
    <w:p w14:paraId="5D5F87F8" w14:textId="77777777" w:rsidR="001F035D" w:rsidRDefault="001F035D" w:rsidP="004342AF">
      <w:pPr>
        <w:pStyle w:val="a3"/>
        <w:jc w:val="both"/>
        <w:rPr>
          <w:b/>
          <w:bCs/>
          <w:sz w:val="28"/>
          <w:szCs w:val="28"/>
        </w:rPr>
      </w:pPr>
    </w:p>
    <w:p w14:paraId="34F0250A" w14:textId="77777777" w:rsidR="001F035D" w:rsidRDefault="001F035D" w:rsidP="004342AF">
      <w:pPr>
        <w:pStyle w:val="a3"/>
        <w:jc w:val="both"/>
        <w:rPr>
          <w:b/>
          <w:bCs/>
          <w:sz w:val="28"/>
          <w:szCs w:val="28"/>
        </w:rPr>
      </w:pPr>
    </w:p>
    <w:p w14:paraId="7BC9B257" w14:textId="77777777" w:rsidR="001F035D" w:rsidRDefault="001F035D" w:rsidP="004342AF">
      <w:pPr>
        <w:pStyle w:val="a3"/>
        <w:jc w:val="both"/>
        <w:rPr>
          <w:b/>
          <w:bCs/>
          <w:sz w:val="28"/>
          <w:szCs w:val="28"/>
        </w:rPr>
      </w:pPr>
    </w:p>
    <w:p w14:paraId="03CBBF47" w14:textId="77777777" w:rsidR="001F035D" w:rsidRDefault="001F035D" w:rsidP="004342AF">
      <w:pPr>
        <w:pStyle w:val="a3"/>
        <w:jc w:val="both"/>
        <w:rPr>
          <w:b/>
          <w:bCs/>
          <w:sz w:val="28"/>
          <w:szCs w:val="28"/>
        </w:rPr>
      </w:pPr>
    </w:p>
    <w:p w14:paraId="3A75AA16" w14:textId="77777777" w:rsidR="001F035D" w:rsidRDefault="001F035D" w:rsidP="004342AF">
      <w:pPr>
        <w:pStyle w:val="a3"/>
        <w:jc w:val="both"/>
        <w:rPr>
          <w:b/>
          <w:bCs/>
          <w:sz w:val="28"/>
          <w:szCs w:val="28"/>
        </w:rPr>
      </w:pPr>
    </w:p>
    <w:p w14:paraId="4F0AD6AC" w14:textId="77777777" w:rsidR="001F035D" w:rsidRDefault="001F035D" w:rsidP="004342AF">
      <w:pPr>
        <w:pStyle w:val="a3"/>
        <w:jc w:val="both"/>
        <w:rPr>
          <w:b/>
          <w:bCs/>
          <w:sz w:val="28"/>
          <w:szCs w:val="28"/>
        </w:rPr>
      </w:pPr>
    </w:p>
    <w:p w14:paraId="6DDA65AA" w14:textId="77777777" w:rsidR="001F035D" w:rsidRDefault="001F035D" w:rsidP="004342AF">
      <w:pPr>
        <w:pStyle w:val="a3"/>
        <w:jc w:val="both"/>
        <w:rPr>
          <w:b/>
          <w:bCs/>
          <w:sz w:val="28"/>
          <w:szCs w:val="28"/>
        </w:rPr>
      </w:pPr>
    </w:p>
    <w:p w14:paraId="6E7B1B26" w14:textId="77777777" w:rsidR="001F035D" w:rsidRDefault="001F035D" w:rsidP="004342AF">
      <w:pPr>
        <w:pStyle w:val="a3"/>
        <w:jc w:val="both"/>
        <w:rPr>
          <w:b/>
          <w:bCs/>
          <w:sz w:val="28"/>
          <w:szCs w:val="28"/>
        </w:rPr>
      </w:pPr>
    </w:p>
    <w:p w14:paraId="03CD6C55" w14:textId="77777777" w:rsidR="001F035D" w:rsidRDefault="001F035D" w:rsidP="004342AF">
      <w:pPr>
        <w:pStyle w:val="a3"/>
        <w:jc w:val="both"/>
        <w:rPr>
          <w:b/>
          <w:bCs/>
          <w:sz w:val="28"/>
          <w:szCs w:val="28"/>
        </w:rPr>
      </w:pPr>
    </w:p>
    <w:p w14:paraId="7AC19F2A" w14:textId="77777777" w:rsidR="001F035D" w:rsidRDefault="001F035D" w:rsidP="004342AF">
      <w:pPr>
        <w:pStyle w:val="a3"/>
        <w:jc w:val="both"/>
        <w:rPr>
          <w:b/>
          <w:bCs/>
          <w:sz w:val="28"/>
          <w:szCs w:val="28"/>
        </w:rPr>
      </w:pPr>
      <w:bookmarkStart w:id="1" w:name="_GoBack"/>
      <w:bookmarkEnd w:id="1"/>
    </w:p>
    <w:p w14:paraId="7104077D" w14:textId="77777777" w:rsidR="004342AF" w:rsidRPr="004342AF" w:rsidRDefault="00B71236" w:rsidP="004342AF">
      <w:pPr>
        <w:pStyle w:val="a3"/>
        <w:jc w:val="both"/>
        <w:rPr>
          <w:sz w:val="28"/>
          <w:szCs w:val="28"/>
        </w:rPr>
      </w:pPr>
      <w:r>
        <w:rPr>
          <w:b/>
          <w:bCs/>
          <w:sz w:val="28"/>
          <w:szCs w:val="28"/>
        </w:rPr>
        <w:lastRenderedPageBreak/>
        <w:t xml:space="preserve">Foydalanilgan adabiyotlar </w:t>
      </w:r>
    </w:p>
    <w:p w14:paraId="42A042B7"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Akimov, A. V., &amp; Dollery, B. (2006). Uzbekistan’s financial system. An evaluation of twelve years of transition. </w:t>
      </w:r>
      <w:r w:rsidRPr="004342AF">
        <w:rPr>
          <w:i/>
          <w:iCs/>
          <w:sz w:val="28"/>
          <w:szCs w:val="28"/>
        </w:rPr>
        <w:t>Problems of Economic Transition</w:t>
      </w:r>
      <w:r w:rsidRPr="004342AF">
        <w:rPr>
          <w:sz w:val="28"/>
          <w:szCs w:val="28"/>
        </w:rPr>
        <w:t>, 48(12), 6–31.</w:t>
      </w:r>
    </w:p>
    <w:p w14:paraId="192C4D82"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Alami, I., &amp; Dixon, A. D. (2020). State capitalism (s) redux? Theories, tensions, controversies. </w:t>
      </w:r>
      <w:r w:rsidRPr="004342AF">
        <w:rPr>
          <w:i/>
          <w:iCs/>
          <w:sz w:val="28"/>
          <w:szCs w:val="28"/>
        </w:rPr>
        <w:t>Competition &amp; Change</w:t>
      </w:r>
      <w:r w:rsidRPr="004342AF">
        <w:rPr>
          <w:sz w:val="28"/>
          <w:szCs w:val="28"/>
        </w:rPr>
        <w:t>, 24(1), 70–94.</w:t>
      </w:r>
    </w:p>
    <w:p w14:paraId="53A644B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Alami, I., Dixon, A. D., &amp; Mawdsley, E. (2021). State capitalism and the new global D/development regime. </w:t>
      </w:r>
      <w:r w:rsidRPr="004342AF">
        <w:rPr>
          <w:i/>
          <w:iCs/>
          <w:sz w:val="28"/>
          <w:szCs w:val="28"/>
        </w:rPr>
        <w:t>Antipode</w:t>
      </w:r>
      <w:r w:rsidRPr="004342AF">
        <w:rPr>
          <w:sz w:val="28"/>
          <w:szCs w:val="28"/>
        </w:rPr>
        <w:t>.</w:t>
      </w:r>
    </w:p>
    <w:p w14:paraId="2CA6640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Amin, S. (2016). </w:t>
      </w:r>
      <w:r w:rsidRPr="004342AF">
        <w:rPr>
          <w:i/>
          <w:iCs/>
          <w:sz w:val="28"/>
          <w:szCs w:val="28"/>
          <w:lang w:val="en-US"/>
        </w:rPr>
        <w:t>Russia and the long transition from capitalism to socialism</w:t>
      </w:r>
      <w:r w:rsidRPr="004342AF">
        <w:rPr>
          <w:sz w:val="28"/>
          <w:szCs w:val="28"/>
          <w:lang w:val="en-US"/>
        </w:rPr>
        <w:t xml:space="preserve">. </w:t>
      </w:r>
      <w:r w:rsidRPr="004342AF">
        <w:rPr>
          <w:sz w:val="28"/>
          <w:szCs w:val="28"/>
        </w:rPr>
        <w:t>Monthly Review Press.</w:t>
      </w:r>
    </w:p>
    <w:p w14:paraId="0657B0E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Amsden, A. (2001). </w:t>
      </w:r>
      <w:r w:rsidRPr="004342AF">
        <w:rPr>
          <w:i/>
          <w:iCs/>
          <w:sz w:val="28"/>
          <w:szCs w:val="28"/>
          <w:lang w:val="en-US"/>
        </w:rPr>
        <w:t>The rise of the ‘rest’ – challenges to the west from late-industrializing economies</w:t>
      </w:r>
      <w:r w:rsidRPr="004342AF">
        <w:rPr>
          <w:sz w:val="28"/>
          <w:szCs w:val="28"/>
          <w:lang w:val="en-US"/>
        </w:rPr>
        <w:t xml:space="preserve">. </w:t>
      </w:r>
      <w:r w:rsidRPr="004342AF">
        <w:rPr>
          <w:sz w:val="28"/>
          <w:szCs w:val="28"/>
        </w:rPr>
        <w:t>Oxford University Press.</w:t>
      </w:r>
    </w:p>
    <w:p w14:paraId="6D29E095"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Andreoni, A. (2022). Compressed development and the political economy of developmentalism. </w:t>
      </w:r>
      <w:r w:rsidRPr="004342AF">
        <w:rPr>
          <w:i/>
          <w:iCs/>
          <w:sz w:val="28"/>
          <w:szCs w:val="28"/>
        </w:rPr>
        <w:t>Development and Change</w:t>
      </w:r>
      <w:r w:rsidRPr="004342AF">
        <w:rPr>
          <w:sz w:val="28"/>
          <w:szCs w:val="28"/>
        </w:rPr>
        <w:t>.</w:t>
      </w:r>
    </w:p>
    <w:p w14:paraId="7A99B87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Bhaduri, A., &amp; Marglin, S. (1990). Unemployment and the real wage: The economic basis for contesting political ideologies. </w:t>
      </w:r>
      <w:r w:rsidRPr="004342AF">
        <w:rPr>
          <w:i/>
          <w:iCs/>
          <w:sz w:val="28"/>
          <w:szCs w:val="28"/>
        </w:rPr>
        <w:t>Cambridge Journal of Economics</w:t>
      </w:r>
      <w:r w:rsidRPr="004342AF">
        <w:rPr>
          <w:sz w:val="28"/>
          <w:szCs w:val="28"/>
        </w:rPr>
        <w:t>, 14(4), 375–393.</w:t>
      </w:r>
    </w:p>
    <w:p w14:paraId="76460B96"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Bobojonov, I., Lamers, J. P., Bekchanov, M., Djanibekov, N., Franz-Vasdeki, J., Ruzimov, J., &amp; Martius, C. (2013). Options and constraints for crop diversification: A case study in sustainable agriculture in Uzbekistan. </w:t>
      </w:r>
      <w:r w:rsidRPr="004342AF">
        <w:rPr>
          <w:i/>
          <w:iCs/>
          <w:sz w:val="28"/>
          <w:szCs w:val="28"/>
        </w:rPr>
        <w:t>Agroecology and Sustainable Food Systems</w:t>
      </w:r>
      <w:r w:rsidRPr="004342AF">
        <w:rPr>
          <w:sz w:val="28"/>
          <w:szCs w:val="28"/>
        </w:rPr>
        <w:t>, 37(7), 788–811.</w:t>
      </w:r>
    </w:p>
    <w:p w14:paraId="78376469"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Bremmer, I. (2008). The return of state capitalism. </w:t>
      </w:r>
      <w:r w:rsidRPr="004342AF">
        <w:rPr>
          <w:i/>
          <w:iCs/>
          <w:sz w:val="28"/>
          <w:szCs w:val="28"/>
        </w:rPr>
        <w:t>Survival</w:t>
      </w:r>
      <w:r w:rsidRPr="004342AF">
        <w:rPr>
          <w:sz w:val="28"/>
          <w:szCs w:val="28"/>
        </w:rPr>
        <w:t>, 50(3), 55–64.</w:t>
      </w:r>
    </w:p>
    <w:p w14:paraId="00141825"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Bremmer, I. (2010). </w:t>
      </w:r>
      <w:r w:rsidRPr="004342AF">
        <w:rPr>
          <w:i/>
          <w:iCs/>
          <w:sz w:val="28"/>
          <w:szCs w:val="28"/>
          <w:lang w:val="en-US"/>
        </w:rPr>
        <w:t>The End of the free market: Who wins the War between states and corporations?</w:t>
      </w:r>
      <w:r w:rsidRPr="004342AF">
        <w:rPr>
          <w:sz w:val="28"/>
          <w:szCs w:val="28"/>
          <w:lang w:val="en-US"/>
        </w:rPr>
        <w:t xml:space="preserve"> </w:t>
      </w:r>
      <w:r w:rsidRPr="004342AF">
        <w:rPr>
          <w:sz w:val="28"/>
          <w:szCs w:val="28"/>
        </w:rPr>
        <w:t>Penguin Random House.</w:t>
      </w:r>
    </w:p>
    <w:p w14:paraId="1DEEEAA2"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Bukharin, N. (1921). </w:t>
      </w:r>
      <w:r w:rsidRPr="004342AF">
        <w:rPr>
          <w:i/>
          <w:iCs/>
          <w:sz w:val="28"/>
          <w:szCs w:val="28"/>
          <w:lang w:val="en-US"/>
        </w:rPr>
        <w:t>ABC of communism</w:t>
      </w:r>
      <w:r w:rsidRPr="004342AF">
        <w:rPr>
          <w:sz w:val="28"/>
          <w:szCs w:val="28"/>
          <w:lang w:val="en-US"/>
        </w:rPr>
        <w:t>. Lyceum-literature department. Workers Party of America.</w:t>
      </w:r>
    </w:p>
    <w:p w14:paraId="71ABFC40"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Buranelli, F. C. (2021). Central Asian regionalism or Central Asian order? </w:t>
      </w:r>
      <w:r w:rsidRPr="004342AF">
        <w:rPr>
          <w:sz w:val="28"/>
          <w:szCs w:val="28"/>
        </w:rPr>
        <w:t xml:space="preserve">Some reflections. </w:t>
      </w:r>
      <w:r w:rsidRPr="004342AF">
        <w:rPr>
          <w:i/>
          <w:iCs/>
          <w:sz w:val="28"/>
          <w:szCs w:val="28"/>
        </w:rPr>
        <w:t>Central Asian Affairs</w:t>
      </w:r>
      <w:r w:rsidRPr="004342AF">
        <w:rPr>
          <w:sz w:val="28"/>
          <w:szCs w:val="28"/>
        </w:rPr>
        <w:t>, 8(1), 1–26.</w:t>
      </w:r>
    </w:p>
    <w:p w14:paraId="6DF921F4"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Byres, T. (2003). Chapter 11. Agriculture and development: The dominant orthodoxy and an alternative view. In H.-J. Chang (Ed.), </w:t>
      </w:r>
      <w:r w:rsidRPr="004342AF">
        <w:rPr>
          <w:i/>
          <w:iCs/>
          <w:sz w:val="28"/>
          <w:szCs w:val="28"/>
          <w:lang w:val="en-US"/>
        </w:rPr>
        <w:t>Rethinking development economics</w:t>
      </w:r>
      <w:r w:rsidRPr="004342AF">
        <w:rPr>
          <w:sz w:val="28"/>
          <w:szCs w:val="28"/>
          <w:lang w:val="en-US"/>
        </w:rPr>
        <w:t xml:space="preserve"> (pp. 235–254). Anthem Press.</w:t>
      </w:r>
    </w:p>
    <w:p w14:paraId="09986D7A"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Chang, H.-J. (2009). Rethinking public policy in agriculture – lessons from history, distant and recent. </w:t>
      </w:r>
      <w:r w:rsidRPr="004342AF">
        <w:rPr>
          <w:i/>
          <w:iCs/>
          <w:sz w:val="28"/>
          <w:szCs w:val="28"/>
        </w:rPr>
        <w:t>Journal of Peasant Studies</w:t>
      </w:r>
      <w:r w:rsidRPr="004342AF">
        <w:rPr>
          <w:sz w:val="28"/>
          <w:szCs w:val="28"/>
        </w:rPr>
        <w:t>, 36(3), 477–515.</w:t>
      </w:r>
    </w:p>
    <w:p w14:paraId="37ACA116"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Chang, H. J., &amp; Andreoni, A. (2021). Bringing production back into development: An introduction. </w:t>
      </w:r>
      <w:r w:rsidRPr="004342AF">
        <w:rPr>
          <w:i/>
          <w:iCs/>
          <w:sz w:val="28"/>
          <w:szCs w:val="28"/>
        </w:rPr>
        <w:t>The European Journal of Development Research</w:t>
      </w:r>
      <w:r w:rsidRPr="004342AF">
        <w:rPr>
          <w:sz w:val="28"/>
          <w:szCs w:val="28"/>
        </w:rPr>
        <w:t>, 33(2), 165–178.</w:t>
      </w:r>
    </w:p>
    <w:p w14:paraId="74AC9292"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Chang, H. J., &amp; Nolan, P. (1995). Europe versus Asia: Contrasting paths to the reform of centrally planned systems of political economy. In H.-J. Chang &amp; P. Nolan (Eds.), </w:t>
      </w:r>
      <w:proofErr w:type="gramStart"/>
      <w:r w:rsidRPr="004342AF">
        <w:rPr>
          <w:i/>
          <w:iCs/>
          <w:sz w:val="28"/>
          <w:szCs w:val="28"/>
          <w:lang w:val="en-US"/>
        </w:rPr>
        <w:t>The</w:t>
      </w:r>
      <w:proofErr w:type="gramEnd"/>
      <w:r w:rsidRPr="004342AF">
        <w:rPr>
          <w:i/>
          <w:iCs/>
          <w:sz w:val="28"/>
          <w:szCs w:val="28"/>
          <w:lang w:val="en-US"/>
        </w:rPr>
        <w:t xml:space="preserve"> transformation of the communist economies</w:t>
      </w:r>
      <w:r w:rsidRPr="004342AF">
        <w:rPr>
          <w:sz w:val="28"/>
          <w:szCs w:val="28"/>
          <w:lang w:val="en-US"/>
        </w:rPr>
        <w:t xml:space="preserve"> (pp. 3–45). </w:t>
      </w:r>
      <w:r w:rsidRPr="004342AF">
        <w:rPr>
          <w:sz w:val="28"/>
          <w:szCs w:val="28"/>
        </w:rPr>
        <w:t>Palgrave Macmillan.</w:t>
      </w:r>
    </w:p>
    <w:p w14:paraId="1B7FD31E"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Charnock, G., &amp; Starosta, G. (2016). Introduction: The new international division of labour and the critique of political economy today. In G. Charnock </w:t>
      </w:r>
      <w:r w:rsidRPr="004342AF">
        <w:rPr>
          <w:sz w:val="28"/>
          <w:szCs w:val="28"/>
          <w:lang w:val="en-US"/>
        </w:rPr>
        <w:lastRenderedPageBreak/>
        <w:t xml:space="preserve">&amp; G. Starosta (Eds.), </w:t>
      </w:r>
      <w:r w:rsidRPr="004342AF">
        <w:rPr>
          <w:i/>
          <w:iCs/>
          <w:sz w:val="28"/>
          <w:szCs w:val="28"/>
          <w:lang w:val="en-US"/>
        </w:rPr>
        <w:t>The New international division of labour</w:t>
      </w:r>
      <w:r w:rsidRPr="004342AF">
        <w:rPr>
          <w:sz w:val="28"/>
          <w:szCs w:val="28"/>
          <w:lang w:val="en-US"/>
        </w:rPr>
        <w:t xml:space="preserve"> (pp. 1–22). </w:t>
      </w:r>
      <w:r w:rsidRPr="004342AF">
        <w:rPr>
          <w:sz w:val="28"/>
          <w:szCs w:val="28"/>
        </w:rPr>
        <w:t>Palgrave Macmillan.</w:t>
      </w:r>
    </w:p>
    <w:p w14:paraId="11D2E4EB"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Cheng, S. K. (2020). Primitive socialist accumulation in China: An alternative view on the anomalies of Chinese ‘capitalism’. </w:t>
      </w:r>
      <w:r w:rsidRPr="004342AF">
        <w:rPr>
          <w:i/>
          <w:iCs/>
          <w:sz w:val="28"/>
          <w:szCs w:val="28"/>
        </w:rPr>
        <w:t>Review of Radical Political Economics</w:t>
      </w:r>
      <w:r w:rsidRPr="004342AF">
        <w:rPr>
          <w:sz w:val="28"/>
          <w:szCs w:val="28"/>
        </w:rPr>
        <w:t>, 52(4), 693–715.</w:t>
      </w:r>
    </w:p>
    <w:p w14:paraId="62A4B5A1"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Dadabaev, T., &amp; Djalilova, N. (2021). Connectivity, energy, and transportation in Uzbekistan’s strategy vis-à-vis Russia, China, South Korea, and Japan. </w:t>
      </w:r>
      <w:r w:rsidRPr="004342AF">
        <w:rPr>
          <w:i/>
          <w:iCs/>
          <w:sz w:val="28"/>
          <w:szCs w:val="28"/>
        </w:rPr>
        <w:t>Asia Europe Journal</w:t>
      </w:r>
      <w:r w:rsidRPr="004342AF">
        <w:rPr>
          <w:sz w:val="28"/>
          <w:szCs w:val="28"/>
        </w:rPr>
        <w:t>, 19(1), 105–127.</w:t>
      </w:r>
    </w:p>
    <w:p w14:paraId="63D8CC69"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Day, R. B. (1975). Preobrazhensky and the theory of the transition period. </w:t>
      </w:r>
      <w:r w:rsidRPr="004342AF">
        <w:rPr>
          <w:i/>
          <w:iCs/>
          <w:sz w:val="28"/>
          <w:szCs w:val="28"/>
        </w:rPr>
        <w:t>Soviet Studies</w:t>
      </w:r>
      <w:r w:rsidRPr="004342AF">
        <w:rPr>
          <w:sz w:val="28"/>
          <w:szCs w:val="28"/>
        </w:rPr>
        <w:t>, 27(2), 196–219.</w:t>
      </w:r>
    </w:p>
    <w:p w14:paraId="0F26B9B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De Graaff, N. (2012). The hybridization of the state–capital nexus in the global energy order. </w:t>
      </w:r>
      <w:r w:rsidRPr="004342AF">
        <w:rPr>
          <w:i/>
          <w:iCs/>
          <w:sz w:val="28"/>
          <w:szCs w:val="28"/>
        </w:rPr>
        <w:t>Globalizations</w:t>
      </w:r>
      <w:r w:rsidRPr="004342AF">
        <w:rPr>
          <w:sz w:val="28"/>
          <w:szCs w:val="28"/>
        </w:rPr>
        <w:t>, 9(4), 531–545.</w:t>
      </w:r>
    </w:p>
    <w:p w14:paraId="5BAEF4E6"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Ellerman, D. (2003). On the Russian privatization debate. </w:t>
      </w:r>
      <w:r w:rsidRPr="004342AF">
        <w:rPr>
          <w:i/>
          <w:iCs/>
          <w:sz w:val="28"/>
          <w:szCs w:val="28"/>
        </w:rPr>
        <w:t>Challenge</w:t>
      </w:r>
      <w:r w:rsidRPr="004342AF">
        <w:rPr>
          <w:sz w:val="28"/>
          <w:szCs w:val="28"/>
        </w:rPr>
        <w:t>, 46(3), 6–28.</w:t>
      </w:r>
    </w:p>
    <w:p w14:paraId="61F5F278"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FAO. (2017). </w:t>
      </w:r>
      <w:proofErr w:type="gramStart"/>
      <w:r w:rsidRPr="004342AF">
        <w:rPr>
          <w:i/>
          <w:iCs/>
          <w:sz w:val="28"/>
          <w:szCs w:val="28"/>
          <w:lang w:val="en-US"/>
        </w:rPr>
        <w:t>The</w:t>
      </w:r>
      <w:proofErr w:type="gramEnd"/>
      <w:r w:rsidRPr="004342AF">
        <w:rPr>
          <w:i/>
          <w:iCs/>
          <w:sz w:val="28"/>
          <w:szCs w:val="28"/>
          <w:lang w:val="en-US"/>
        </w:rPr>
        <w:t xml:space="preserve"> state of food security and nutrition in Europe and Central Asia</w:t>
      </w:r>
      <w:r w:rsidRPr="004342AF">
        <w:rPr>
          <w:sz w:val="28"/>
          <w:szCs w:val="28"/>
          <w:lang w:val="en-US"/>
        </w:rPr>
        <w:t>.</w:t>
      </w:r>
    </w:p>
    <w:p w14:paraId="3363DA6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Fine, B., &amp; Filho, S. (2014). In H. Weber (Ed.), </w:t>
      </w:r>
      <w:proofErr w:type="gramStart"/>
      <w:r w:rsidRPr="004342AF">
        <w:rPr>
          <w:i/>
          <w:iCs/>
          <w:sz w:val="28"/>
          <w:szCs w:val="28"/>
          <w:lang w:val="en-US"/>
        </w:rPr>
        <w:t>The</w:t>
      </w:r>
      <w:proofErr w:type="gramEnd"/>
      <w:r w:rsidRPr="004342AF">
        <w:rPr>
          <w:i/>
          <w:iCs/>
          <w:sz w:val="28"/>
          <w:szCs w:val="28"/>
          <w:lang w:val="en-US"/>
        </w:rPr>
        <w:t xml:space="preserve"> politics of development: A survey</w:t>
      </w:r>
      <w:r w:rsidRPr="004342AF">
        <w:rPr>
          <w:sz w:val="28"/>
          <w:szCs w:val="28"/>
          <w:lang w:val="en-US"/>
        </w:rPr>
        <w:t xml:space="preserve"> (pp. 154–166). </w:t>
      </w:r>
      <w:r w:rsidRPr="004342AF">
        <w:rPr>
          <w:sz w:val="28"/>
          <w:szCs w:val="28"/>
        </w:rPr>
        <w:t>Routledge.</w:t>
      </w:r>
    </w:p>
    <w:p w14:paraId="18BEA871"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Gabor, D. (2020). Critical macro-finance: A theoretical lens. </w:t>
      </w:r>
      <w:r w:rsidRPr="004342AF">
        <w:rPr>
          <w:i/>
          <w:iCs/>
          <w:sz w:val="28"/>
          <w:szCs w:val="28"/>
        </w:rPr>
        <w:t>Finance and Society</w:t>
      </w:r>
      <w:r w:rsidRPr="004342AF">
        <w:rPr>
          <w:sz w:val="28"/>
          <w:szCs w:val="28"/>
        </w:rPr>
        <w:t>, 6(1), 45–55.</w:t>
      </w:r>
    </w:p>
    <w:p w14:paraId="6550B6AA"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Gevorkyan, A. V. (2018). </w:t>
      </w:r>
      <w:r w:rsidRPr="004342AF">
        <w:rPr>
          <w:i/>
          <w:iCs/>
          <w:sz w:val="28"/>
          <w:szCs w:val="28"/>
          <w:lang w:val="en-US"/>
        </w:rPr>
        <w:t>Transition economies: Transformation, development, and society in Eastern Europe and the former Soviet Union</w:t>
      </w:r>
      <w:r w:rsidRPr="004342AF">
        <w:rPr>
          <w:sz w:val="28"/>
          <w:szCs w:val="28"/>
          <w:lang w:val="en-US"/>
        </w:rPr>
        <w:t xml:space="preserve">. </w:t>
      </w:r>
      <w:r w:rsidRPr="004342AF">
        <w:rPr>
          <w:sz w:val="28"/>
          <w:szCs w:val="28"/>
        </w:rPr>
        <w:t>Routledge.</w:t>
      </w:r>
    </w:p>
    <w:p w14:paraId="647C79C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Haberly, D., &amp; Wójcik, D. (2017). Earth </w:t>
      </w:r>
      <w:proofErr w:type="gramStart"/>
      <w:r w:rsidRPr="004342AF">
        <w:rPr>
          <w:sz w:val="28"/>
          <w:szCs w:val="28"/>
          <w:lang w:val="en-US"/>
        </w:rPr>
        <w:t>incorporated:</w:t>
      </w:r>
      <w:proofErr w:type="gramEnd"/>
      <w:r w:rsidRPr="004342AF">
        <w:rPr>
          <w:sz w:val="28"/>
          <w:szCs w:val="28"/>
          <w:lang w:val="en-US"/>
        </w:rPr>
        <w:t xml:space="preserve"> Centralization and variegation in the global company network. </w:t>
      </w:r>
      <w:r w:rsidRPr="004342AF">
        <w:rPr>
          <w:i/>
          <w:iCs/>
          <w:sz w:val="28"/>
          <w:szCs w:val="28"/>
        </w:rPr>
        <w:t>Economic Geography</w:t>
      </w:r>
      <w:r w:rsidRPr="004342AF">
        <w:rPr>
          <w:sz w:val="28"/>
          <w:szCs w:val="28"/>
        </w:rPr>
        <w:t>, 93(3), 241–266.</w:t>
      </w:r>
    </w:p>
    <w:p w14:paraId="16581E29"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Hall, P., &amp; Gingerich, D. (2009). Varieties of capitalism and institutional complementarities in the political economy: An empirical analysis. </w:t>
      </w:r>
      <w:r w:rsidRPr="004342AF">
        <w:rPr>
          <w:i/>
          <w:iCs/>
          <w:sz w:val="28"/>
          <w:szCs w:val="28"/>
        </w:rPr>
        <w:t>British Journal of Political Science</w:t>
      </w:r>
      <w:r w:rsidRPr="004342AF">
        <w:rPr>
          <w:sz w:val="28"/>
          <w:szCs w:val="28"/>
        </w:rPr>
        <w:t>, 39(3), 449–482.</w:t>
      </w:r>
    </w:p>
    <w:p w14:paraId="4D89C916"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Harrison, M. (1985). Primary accumulation in the Soviet transition. </w:t>
      </w:r>
      <w:r w:rsidRPr="004342AF">
        <w:rPr>
          <w:i/>
          <w:iCs/>
          <w:sz w:val="28"/>
          <w:szCs w:val="28"/>
        </w:rPr>
        <w:t>The Journal of Development Studies</w:t>
      </w:r>
      <w:r w:rsidRPr="004342AF">
        <w:rPr>
          <w:sz w:val="28"/>
          <w:szCs w:val="28"/>
        </w:rPr>
        <w:t>, 22(1), 81–103.</w:t>
      </w:r>
    </w:p>
    <w:p w14:paraId="39F421B1"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Hirschman, A. O. (1958). </w:t>
      </w:r>
      <w:r w:rsidRPr="004342AF">
        <w:rPr>
          <w:i/>
          <w:iCs/>
          <w:sz w:val="28"/>
          <w:szCs w:val="28"/>
          <w:lang w:val="en-US"/>
        </w:rPr>
        <w:t>The strategy of economic development</w:t>
      </w:r>
      <w:r w:rsidRPr="004342AF">
        <w:rPr>
          <w:sz w:val="28"/>
          <w:szCs w:val="28"/>
          <w:lang w:val="en-US"/>
        </w:rPr>
        <w:t xml:space="preserve">. </w:t>
      </w:r>
      <w:r w:rsidRPr="004342AF">
        <w:rPr>
          <w:sz w:val="28"/>
          <w:szCs w:val="28"/>
        </w:rPr>
        <w:t>Yale University Press.</w:t>
      </w:r>
    </w:p>
    <w:p w14:paraId="65BD4ED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International Labour Organization, ILO. (2022). </w:t>
      </w:r>
      <w:proofErr w:type="gramStart"/>
      <w:r w:rsidRPr="004342AF">
        <w:rPr>
          <w:i/>
          <w:iCs/>
          <w:sz w:val="28"/>
          <w:szCs w:val="28"/>
          <w:lang w:val="en-US"/>
        </w:rPr>
        <w:t>Third-party</w:t>
      </w:r>
      <w:proofErr w:type="gramEnd"/>
      <w:r w:rsidRPr="004342AF">
        <w:rPr>
          <w:i/>
          <w:iCs/>
          <w:sz w:val="28"/>
          <w:szCs w:val="28"/>
          <w:lang w:val="en-US"/>
        </w:rPr>
        <w:t xml:space="preserve"> monitoring of child labour and forced labour during the 2020 cotton harvest in Uzbekistan</w:t>
      </w:r>
      <w:r w:rsidRPr="004342AF">
        <w:rPr>
          <w:sz w:val="28"/>
          <w:szCs w:val="28"/>
          <w:lang w:val="en-US"/>
        </w:rPr>
        <w:t xml:space="preserve">. </w:t>
      </w:r>
      <w:r w:rsidRPr="004342AF">
        <w:rPr>
          <w:sz w:val="28"/>
          <w:szCs w:val="28"/>
        </w:rPr>
        <w:t>Fundamental Principles and Rights at Work Branch (FUNDAMENTALS).</w:t>
      </w:r>
    </w:p>
    <w:p w14:paraId="2A85F87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Kalecki, M. (1955). The problem of financing of economic development. </w:t>
      </w:r>
      <w:r w:rsidRPr="004342AF">
        <w:rPr>
          <w:i/>
          <w:iCs/>
          <w:sz w:val="28"/>
          <w:szCs w:val="28"/>
        </w:rPr>
        <w:t>Indian Economic Review</w:t>
      </w:r>
      <w:r w:rsidRPr="004342AF">
        <w:rPr>
          <w:sz w:val="28"/>
          <w:szCs w:val="28"/>
        </w:rPr>
        <w:t>, 2(3), 1–22.</w:t>
      </w:r>
    </w:p>
    <w:p w14:paraId="70994105"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Karwowski, E. (2019). Towards (de-) financialisation: The role of the state. </w:t>
      </w:r>
      <w:r w:rsidRPr="004342AF">
        <w:rPr>
          <w:i/>
          <w:iCs/>
          <w:sz w:val="28"/>
          <w:szCs w:val="28"/>
        </w:rPr>
        <w:t>Cambridge Journal of Economics</w:t>
      </w:r>
      <w:r w:rsidRPr="004342AF">
        <w:rPr>
          <w:sz w:val="28"/>
          <w:szCs w:val="28"/>
        </w:rPr>
        <w:t>, 43(4), 1001–1027.</w:t>
      </w:r>
    </w:p>
    <w:p w14:paraId="42605693"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Kattel, R., Mazzucato, M., Algers, J., &amp; Mikheeva, O. </w:t>
      </w:r>
      <w:r w:rsidRPr="004342AF">
        <w:rPr>
          <w:i/>
          <w:iCs/>
          <w:sz w:val="28"/>
          <w:szCs w:val="28"/>
          <w:lang w:val="en-US"/>
        </w:rPr>
        <w:t>The Green Giant: New Industrial Strategy for Norway</w:t>
      </w:r>
      <w:r w:rsidRPr="004342AF">
        <w:rPr>
          <w:sz w:val="28"/>
          <w:szCs w:val="28"/>
          <w:lang w:val="en-US"/>
        </w:rPr>
        <w:t>.</w:t>
      </w:r>
    </w:p>
    <w:p w14:paraId="04E625B0" w14:textId="77777777" w:rsidR="004342AF" w:rsidRPr="004342AF" w:rsidRDefault="004342AF" w:rsidP="004342AF">
      <w:pPr>
        <w:pStyle w:val="a3"/>
        <w:numPr>
          <w:ilvl w:val="0"/>
          <w:numId w:val="2"/>
        </w:numPr>
        <w:jc w:val="both"/>
        <w:rPr>
          <w:sz w:val="28"/>
          <w:szCs w:val="28"/>
        </w:rPr>
      </w:pPr>
      <w:r w:rsidRPr="004342AF">
        <w:rPr>
          <w:sz w:val="28"/>
          <w:szCs w:val="28"/>
          <w:lang w:val="en-US"/>
        </w:rPr>
        <w:lastRenderedPageBreak/>
        <w:t xml:space="preserve">Kay, C. (2009). Development strategies and rural development: Exploring synergies, eradicating poverty. </w:t>
      </w:r>
      <w:r w:rsidRPr="004342AF">
        <w:rPr>
          <w:i/>
          <w:iCs/>
          <w:sz w:val="28"/>
          <w:szCs w:val="28"/>
        </w:rPr>
        <w:t>The Journal of Peasant Studies</w:t>
      </w:r>
      <w:r w:rsidRPr="004342AF">
        <w:rPr>
          <w:sz w:val="28"/>
          <w:szCs w:val="28"/>
        </w:rPr>
        <w:t>, 36(1), 103–137.</w:t>
      </w:r>
    </w:p>
    <w:p w14:paraId="0C40941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Khan, M. H., &amp; Jomo, K. S. (2000). </w:t>
      </w:r>
      <w:r w:rsidRPr="004342AF">
        <w:rPr>
          <w:i/>
          <w:iCs/>
          <w:sz w:val="28"/>
          <w:szCs w:val="28"/>
          <w:lang w:val="en-US"/>
        </w:rPr>
        <w:t>Rents, rent-seeking and economic development: Theory and evidence in Asia</w:t>
      </w:r>
      <w:r w:rsidRPr="004342AF">
        <w:rPr>
          <w:sz w:val="28"/>
          <w:szCs w:val="28"/>
          <w:lang w:val="en-US"/>
        </w:rPr>
        <w:t xml:space="preserve">. </w:t>
      </w:r>
      <w:r w:rsidRPr="004342AF">
        <w:rPr>
          <w:sz w:val="28"/>
          <w:szCs w:val="28"/>
        </w:rPr>
        <w:t>Cambridge University Press.</w:t>
      </w:r>
    </w:p>
    <w:p w14:paraId="247D6D27"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Kornai, J. (1992). </w:t>
      </w:r>
      <w:r w:rsidRPr="004342AF">
        <w:rPr>
          <w:i/>
          <w:iCs/>
          <w:sz w:val="28"/>
          <w:szCs w:val="28"/>
          <w:lang w:val="en-US"/>
        </w:rPr>
        <w:t>The socialist system: The political economy of communism</w:t>
      </w:r>
      <w:r w:rsidRPr="004342AF">
        <w:rPr>
          <w:sz w:val="28"/>
          <w:szCs w:val="28"/>
          <w:lang w:val="en-US"/>
        </w:rPr>
        <w:t xml:space="preserve">. </w:t>
      </w:r>
      <w:r w:rsidRPr="004342AF">
        <w:rPr>
          <w:sz w:val="28"/>
          <w:szCs w:val="28"/>
        </w:rPr>
        <w:t>Princeton University Press.</w:t>
      </w:r>
    </w:p>
    <w:p w14:paraId="7AD1393F"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Kotz, D. M. (2002). Globalization and neoliberalism. </w:t>
      </w:r>
      <w:r w:rsidRPr="004342AF">
        <w:rPr>
          <w:i/>
          <w:iCs/>
          <w:sz w:val="28"/>
          <w:szCs w:val="28"/>
        </w:rPr>
        <w:t>Rethinking Marxism</w:t>
      </w:r>
      <w:r w:rsidRPr="004342AF">
        <w:rPr>
          <w:sz w:val="28"/>
          <w:szCs w:val="28"/>
        </w:rPr>
        <w:t>, 14(2), 64–79.</w:t>
      </w:r>
    </w:p>
    <w:p w14:paraId="478E1C0C"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Kurlantzick, J. (2016). </w:t>
      </w:r>
      <w:r w:rsidRPr="004342AF">
        <w:rPr>
          <w:i/>
          <w:iCs/>
          <w:sz w:val="28"/>
          <w:szCs w:val="28"/>
          <w:lang w:val="en-US"/>
        </w:rPr>
        <w:t>State capitalism: How the return of statism is transforming the world</w:t>
      </w:r>
      <w:r w:rsidRPr="004342AF">
        <w:rPr>
          <w:sz w:val="28"/>
          <w:szCs w:val="28"/>
          <w:lang w:val="en-US"/>
        </w:rPr>
        <w:t xml:space="preserve">. </w:t>
      </w:r>
      <w:r w:rsidRPr="004342AF">
        <w:rPr>
          <w:sz w:val="28"/>
          <w:szCs w:val="28"/>
        </w:rPr>
        <w:t>Oxford University Press.</w:t>
      </w:r>
    </w:p>
    <w:p w14:paraId="31D6E36F"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Lenin, V. I. (1921). Fourth anniversary of the October revolution. </w:t>
      </w:r>
      <w:r w:rsidRPr="004342AF">
        <w:rPr>
          <w:sz w:val="28"/>
          <w:szCs w:val="28"/>
        </w:rPr>
        <w:t xml:space="preserve">In </w:t>
      </w:r>
      <w:r w:rsidRPr="004342AF">
        <w:rPr>
          <w:i/>
          <w:iCs/>
          <w:sz w:val="28"/>
          <w:szCs w:val="28"/>
        </w:rPr>
        <w:t>Selected works</w:t>
      </w:r>
      <w:r w:rsidRPr="004342AF">
        <w:rPr>
          <w:sz w:val="28"/>
          <w:szCs w:val="28"/>
        </w:rPr>
        <w:t xml:space="preserve"> (Vol. 6, pp. 500–508). Lawrence &amp; Wishart London.</w:t>
      </w:r>
    </w:p>
    <w:p w14:paraId="1BDFE275"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Lewis, W. A. (1954). </w:t>
      </w:r>
      <w:r w:rsidRPr="004342AF">
        <w:rPr>
          <w:i/>
          <w:iCs/>
          <w:sz w:val="28"/>
          <w:szCs w:val="28"/>
          <w:lang w:val="en-US"/>
        </w:rPr>
        <w:t>Economic development with unlimited supplies of labour</w:t>
      </w:r>
      <w:r w:rsidRPr="004342AF">
        <w:rPr>
          <w:sz w:val="28"/>
          <w:szCs w:val="28"/>
          <w:lang w:val="en-US"/>
        </w:rPr>
        <w:t>.</w:t>
      </w:r>
    </w:p>
    <w:p w14:paraId="76FF60C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Lin, J. Y., &amp; Li, Z. (2008). Policy burden, privatization and soft budget constraint. </w:t>
      </w:r>
      <w:r w:rsidRPr="004342AF">
        <w:rPr>
          <w:i/>
          <w:iCs/>
          <w:sz w:val="28"/>
          <w:szCs w:val="28"/>
        </w:rPr>
        <w:t>Journal of Comparative Economics</w:t>
      </w:r>
      <w:r w:rsidRPr="004342AF">
        <w:rPr>
          <w:sz w:val="28"/>
          <w:szCs w:val="28"/>
        </w:rPr>
        <w:t>, 36(1), 90–102.</w:t>
      </w:r>
    </w:p>
    <w:p w14:paraId="3E303D3C"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 D., &amp; Zhang, Y. (2011). Making sense of China’s economic transformation. </w:t>
      </w:r>
      <w:r w:rsidRPr="004342AF">
        <w:rPr>
          <w:i/>
          <w:iCs/>
          <w:sz w:val="28"/>
          <w:szCs w:val="28"/>
        </w:rPr>
        <w:t>Review of Radical Political Economics</w:t>
      </w:r>
      <w:r w:rsidRPr="004342AF">
        <w:rPr>
          <w:sz w:val="28"/>
          <w:szCs w:val="28"/>
        </w:rPr>
        <w:t>, 43(1), 33–55.</w:t>
      </w:r>
    </w:p>
    <w:p w14:paraId="5BA9EE5A"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Lombardozzi, L. (2019). </w:t>
      </w:r>
      <w:proofErr w:type="gramStart"/>
      <w:r w:rsidRPr="004342AF">
        <w:rPr>
          <w:sz w:val="28"/>
          <w:szCs w:val="28"/>
          <w:lang w:val="en-US"/>
        </w:rPr>
        <w:t>Can distortions in agriculture support structural transformation?</w:t>
      </w:r>
      <w:proofErr w:type="gramEnd"/>
      <w:r w:rsidRPr="004342AF">
        <w:rPr>
          <w:sz w:val="28"/>
          <w:szCs w:val="28"/>
          <w:lang w:val="en-US"/>
        </w:rPr>
        <w:t xml:space="preserve"> </w:t>
      </w:r>
      <w:r w:rsidRPr="004342AF">
        <w:rPr>
          <w:sz w:val="28"/>
          <w:szCs w:val="28"/>
        </w:rPr>
        <w:t xml:space="preserve">The case of Uzbekistan. </w:t>
      </w:r>
      <w:r w:rsidRPr="004342AF">
        <w:rPr>
          <w:i/>
          <w:iCs/>
          <w:sz w:val="28"/>
          <w:szCs w:val="28"/>
        </w:rPr>
        <w:t>Post-Communist Economies</w:t>
      </w:r>
      <w:r w:rsidRPr="004342AF">
        <w:rPr>
          <w:sz w:val="28"/>
          <w:szCs w:val="28"/>
        </w:rPr>
        <w:t>.</w:t>
      </w:r>
    </w:p>
    <w:p w14:paraId="2129DE72"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Lombardozzi, L. (2020). Patterns of accumulation and social differentiation through a slow-paced agrarian market transition in post-Soviet Uzbekistan. </w:t>
      </w:r>
      <w:r w:rsidRPr="004342AF">
        <w:rPr>
          <w:i/>
          <w:iCs/>
          <w:sz w:val="28"/>
          <w:szCs w:val="28"/>
        </w:rPr>
        <w:t>Journal of Agrarian Change</w:t>
      </w:r>
      <w:r w:rsidRPr="004342AF">
        <w:rPr>
          <w:sz w:val="28"/>
          <w:szCs w:val="28"/>
        </w:rPr>
        <w:t>, 20(4), 637–658.</w:t>
      </w:r>
    </w:p>
    <w:p w14:paraId="5E47768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Lombardozzi, L. (2021). Unpacking state-led upgrading: Empirical evidence from </w:t>
      </w:r>
      <w:proofErr w:type="gramStart"/>
      <w:r w:rsidRPr="004342AF">
        <w:rPr>
          <w:sz w:val="28"/>
          <w:szCs w:val="28"/>
          <w:lang w:val="en-US"/>
        </w:rPr>
        <w:t>Uzbek horticulture value chain governance</w:t>
      </w:r>
      <w:proofErr w:type="gramEnd"/>
      <w:r w:rsidRPr="004342AF">
        <w:rPr>
          <w:sz w:val="28"/>
          <w:szCs w:val="28"/>
          <w:lang w:val="en-US"/>
        </w:rPr>
        <w:t xml:space="preserve">. </w:t>
      </w:r>
      <w:r w:rsidRPr="004342AF">
        <w:rPr>
          <w:i/>
          <w:iCs/>
          <w:sz w:val="28"/>
          <w:szCs w:val="28"/>
        </w:rPr>
        <w:t>Review of International Political Economy</w:t>
      </w:r>
      <w:r w:rsidRPr="004342AF">
        <w:rPr>
          <w:sz w:val="28"/>
          <w:szCs w:val="28"/>
        </w:rPr>
        <w:t>, 28(4), 947–973.</w:t>
      </w:r>
    </w:p>
    <w:p w14:paraId="769B254E"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Lombardozzi, L. (2022). The marketisation of life: Entangling social reproduction theory and regimes of patriarchy through women’s work in post-Soviet Uzbekistan. </w:t>
      </w:r>
      <w:r w:rsidRPr="004342AF">
        <w:rPr>
          <w:i/>
          <w:iCs/>
          <w:sz w:val="28"/>
          <w:szCs w:val="28"/>
        </w:rPr>
        <w:t>Review of International Political Economy</w:t>
      </w:r>
      <w:r w:rsidRPr="004342AF">
        <w:rPr>
          <w:sz w:val="28"/>
          <w:szCs w:val="28"/>
        </w:rPr>
        <w:t>, 29(6), 1870–1893.</w:t>
      </w:r>
    </w:p>
    <w:p w14:paraId="38F322BD"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Lombardozzi, L., &amp; Djanibekov, N. (2021). Can self-sufficiency policy improve food security? An inter-temporal assessment of the wheat value-chain in Uzbekistan. </w:t>
      </w:r>
      <w:r w:rsidRPr="004342AF">
        <w:rPr>
          <w:i/>
          <w:iCs/>
          <w:sz w:val="28"/>
          <w:szCs w:val="28"/>
        </w:rPr>
        <w:t>Eurasian Geography and Economics</w:t>
      </w:r>
      <w:r w:rsidRPr="004342AF">
        <w:rPr>
          <w:sz w:val="28"/>
          <w:szCs w:val="28"/>
        </w:rPr>
        <w:t>, 62(1), 1–20.</w:t>
      </w:r>
    </w:p>
    <w:p w14:paraId="62887ACF"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Marx, K. ([1867] 1976). </w:t>
      </w:r>
      <w:r w:rsidRPr="004342AF">
        <w:rPr>
          <w:i/>
          <w:iCs/>
          <w:sz w:val="28"/>
          <w:szCs w:val="28"/>
          <w:lang w:val="en-US"/>
        </w:rPr>
        <w:t>Capital</w:t>
      </w:r>
      <w:r w:rsidRPr="004342AF">
        <w:rPr>
          <w:sz w:val="28"/>
          <w:szCs w:val="28"/>
          <w:lang w:val="en-US"/>
        </w:rPr>
        <w:t>. Vol. 1. Penguin.</w:t>
      </w:r>
    </w:p>
    <w:p w14:paraId="28DC4259"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Melvin, N. J. (2004). </w:t>
      </w:r>
      <w:r w:rsidRPr="004342AF">
        <w:rPr>
          <w:i/>
          <w:iCs/>
          <w:sz w:val="28"/>
          <w:szCs w:val="28"/>
          <w:lang w:val="en-US"/>
        </w:rPr>
        <w:t>Uzbekistan: Transition to authoritarianism</w:t>
      </w:r>
      <w:r w:rsidRPr="004342AF">
        <w:rPr>
          <w:sz w:val="28"/>
          <w:szCs w:val="28"/>
          <w:lang w:val="en-US"/>
        </w:rPr>
        <w:t xml:space="preserve">. </w:t>
      </w:r>
      <w:r w:rsidRPr="004342AF">
        <w:rPr>
          <w:sz w:val="28"/>
          <w:szCs w:val="28"/>
        </w:rPr>
        <w:t>Taylor &amp; Francis.</w:t>
      </w:r>
    </w:p>
    <w:p w14:paraId="24EA206F"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Millar, J. R. (1978). A note on primitive accumulation in Marx and Preobrazhensky. </w:t>
      </w:r>
      <w:r w:rsidRPr="004342AF">
        <w:rPr>
          <w:i/>
          <w:iCs/>
          <w:sz w:val="28"/>
          <w:szCs w:val="28"/>
        </w:rPr>
        <w:t>Soviet Studies</w:t>
      </w:r>
      <w:r w:rsidRPr="004342AF">
        <w:rPr>
          <w:sz w:val="28"/>
          <w:szCs w:val="28"/>
        </w:rPr>
        <w:t>, 30(3), 384–393.</w:t>
      </w:r>
    </w:p>
    <w:p w14:paraId="44EAFC7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Mkandawire, T. (2001). Thinking about developmental states in Africa. </w:t>
      </w:r>
      <w:r w:rsidRPr="004342AF">
        <w:rPr>
          <w:i/>
          <w:iCs/>
          <w:sz w:val="28"/>
          <w:szCs w:val="28"/>
        </w:rPr>
        <w:t>Cambridge Journal of Economics</w:t>
      </w:r>
      <w:r w:rsidRPr="004342AF">
        <w:rPr>
          <w:sz w:val="28"/>
          <w:szCs w:val="28"/>
        </w:rPr>
        <w:t>, 25(3), 289–313.</w:t>
      </w:r>
    </w:p>
    <w:p w14:paraId="05E45FA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Mohan, G. (2021). Below the belt? Territory and development in China’s international rise. </w:t>
      </w:r>
      <w:r w:rsidRPr="004342AF">
        <w:rPr>
          <w:i/>
          <w:iCs/>
          <w:sz w:val="28"/>
          <w:szCs w:val="28"/>
        </w:rPr>
        <w:t>Development and Change</w:t>
      </w:r>
      <w:r w:rsidRPr="004342AF">
        <w:rPr>
          <w:sz w:val="28"/>
          <w:szCs w:val="28"/>
        </w:rPr>
        <w:t>, 52(1), 54–75.</w:t>
      </w:r>
    </w:p>
    <w:p w14:paraId="2535B41A"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lastRenderedPageBreak/>
        <w:t xml:space="preserve">Mundle, S. (1985). The agrarian barrier to industrial growth. </w:t>
      </w:r>
      <w:r w:rsidRPr="004342AF">
        <w:rPr>
          <w:i/>
          <w:iCs/>
          <w:sz w:val="28"/>
          <w:szCs w:val="28"/>
          <w:lang w:val="en-US"/>
        </w:rPr>
        <w:t>The Journal of Development Studies</w:t>
      </w:r>
      <w:r w:rsidRPr="004342AF">
        <w:rPr>
          <w:sz w:val="28"/>
          <w:szCs w:val="28"/>
          <w:lang w:val="en-US"/>
        </w:rPr>
        <w:t>, 22(1), 49–80.</w:t>
      </w:r>
    </w:p>
    <w:p w14:paraId="184B12A7"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Muradov, B., &amp; Ilkhamov, A. (2014). Uzbekistan’s cotton sector: Financial flows and distribution of resources. </w:t>
      </w:r>
      <w:r w:rsidRPr="004342AF">
        <w:rPr>
          <w:i/>
          <w:iCs/>
          <w:sz w:val="28"/>
          <w:szCs w:val="28"/>
        </w:rPr>
        <w:t>Open Society Foundations</w:t>
      </w:r>
      <w:r w:rsidRPr="004342AF">
        <w:rPr>
          <w:sz w:val="28"/>
          <w:szCs w:val="28"/>
        </w:rPr>
        <w:t>, 3–64.</w:t>
      </w:r>
    </w:p>
    <w:p w14:paraId="131755E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Nolan, P. (1995). </w:t>
      </w:r>
      <w:r w:rsidRPr="004342AF">
        <w:rPr>
          <w:i/>
          <w:iCs/>
          <w:sz w:val="28"/>
          <w:szCs w:val="28"/>
          <w:lang w:val="en-US"/>
        </w:rPr>
        <w:t xml:space="preserve">China’s rise, Russia’s fall: Politics, economic and planning in the transition from </w:t>
      </w:r>
      <w:proofErr w:type="gramStart"/>
      <w:r w:rsidRPr="004342AF">
        <w:rPr>
          <w:i/>
          <w:iCs/>
          <w:sz w:val="28"/>
          <w:szCs w:val="28"/>
          <w:lang w:val="en-US"/>
        </w:rPr>
        <w:t>stalinism</w:t>
      </w:r>
      <w:proofErr w:type="gramEnd"/>
      <w:r w:rsidRPr="004342AF">
        <w:rPr>
          <w:sz w:val="28"/>
          <w:szCs w:val="28"/>
          <w:lang w:val="en-US"/>
        </w:rPr>
        <w:t xml:space="preserve">. </w:t>
      </w:r>
      <w:r w:rsidRPr="004342AF">
        <w:rPr>
          <w:sz w:val="28"/>
          <w:szCs w:val="28"/>
        </w:rPr>
        <w:t>Macmillan Press.</w:t>
      </w:r>
    </w:p>
    <w:p w14:paraId="0147527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Nolke, A. (2014). </w:t>
      </w:r>
      <w:r w:rsidRPr="004342AF">
        <w:rPr>
          <w:i/>
          <w:iCs/>
          <w:sz w:val="28"/>
          <w:szCs w:val="28"/>
          <w:lang w:val="en-US"/>
        </w:rPr>
        <w:t>Multinational corporations from emerging markets: State capitalism 3.0</w:t>
      </w:r>
      <w:r w:rsidRPr="004342AF">
        <w:rPr>
          <w:sz w:val="28"/>
          <w:szCs w:val="28"/>
          <w:lang w:val="en-US"/>
        </w:rPr>
        <w:t xml:space="preserve">. </w:t>
      </w:r>
      <w:r w:rsidRPr="004342AF">
        <w:rPr>
          <w:sz w:val="28"/>
          <w:szCs w:val="28"/>
        </w:rPr>
        <w:t>Springer.</w:t>
      </w:r>
    </w:p>
    <w:p w14:paraId="2833670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Palley, T. I. (2005). From Keynesianism to neoliberalism: Shifting paradigms in economics. In A. Saad-Filho &amp; D. Johnston (Eds.), </w:t>
      </w:r>
      <w:r w:rsidRPr="004342AF">
        <w:rPr>
          <w:i/>
          <w:iCs/>
          <w:sz w:val="28"/>
          <w:szCs w:val="28"/>
          <w:lang w:val="en-US"/>
        </w:rPr>
        <w:t>Neoliberalism: A Critical Reader</w:t>
      </w:r>
      <w:r w:rsidRPr="004342AF">
        <w:rPr>
          <w:sz w:val="28"/>
          <w:szCs w:val="28"/>
          <w:lang w:val="en-US"/>
        </w:rPr>
        <w:t xml:space="preserve"> (pp. 20–29). </w:t>
      </w:r>
      <w:r w:rsidRPr="004342AF">
        <w:rPr>
          <w:sz w:val="28"/>
          <w:szCs w:val="28"/>
        </w:rPr>
        <w:t>Pluto Press.</w:t>
      </w:r>
    </w:p>
    <w:p w14:paraId="5703B861"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Polanyi, K., &amp; MacIver, R. M. (1944). </w:t>
      </w:r>
      <w:r w:rsidRPr="004342AF">
        <w:rPr>
          <w:i/>
          <w:iCs/>
          <w:sz w:val="28"/>
          <w:szCs w:val="28"/>
          <w:lang w:val="en-US"/>
        </w:rPr>
        <w:t>The great transformation</w:t>
      </w:r>
      <w:r w:rsidRPr="004342AF">
        <w:rPr>
          <w:sz w:val="28"/>
          <w:szCs w:val="28"/>
          <w:lang w:val="en-US"/>
        </w:rPr>
        <w:t xml:space="preserve"> (Vol. 2, p. 145). </w:t>
      </w:r>
      <w:r w:rsidRPr="004342AF">
        <w:rPr>
          <w:sz w:val="28"/>
          <w:szCs w:val="28"/>
        </w:rPr>
        <w:t>Beacon press.</w:t>
      </w:r>
    </w:p>
    <w:p w14:paraId="44C541DC" w14:textId="77777777" w:rsidR="004342AF" w:rsidRPr="004342AF" w:rsidRDefault="004342AF" w:rsidP="004342AF">
      <w:pPr>
        <w:pStyle w:val="a3"/>
        <w:numPr>
          <w:ilvl w:val="0"/>
          <w:numId w:val="2"/>
        </w:numPr>
        <w:jc w:val="both"/>
        <w:rPr>
          <w:sz w:val="28"/>
          <w:szCs w:val="28"/>
        </w:rPr>
      </w:pPr>
      <w:r w:rsidRPr="004342AF">
        <w:rPr>
          <w:sz w:val="28"/>
          <w:szCs w:val="28"/>
          <w:lang w:val="en-US"/>
        </w:rPr>
        <w:t>Popov, V., &amp; Chowdhury, A. (2015). What Uzbekistan tells us about industrial policy that we did not know</w:t>
      </w:r>
      <w:proofErr w:type="gramStart"/>
      <w:r w:rsidRPr="004342AF">
        <w:rPr>
          <w:sz w:val="28"/>
          <w:szCs w:val="28"/>
          <w:lang w:val="en-US"/>
        </w:rPr>
        <w:t>?.</w:t>
      </w:r>
      <w:proofErr w:type="gramEnd"/>
      <w:r w:rsidRPr="004342AF">
        <w:rPr>
          <w:sz w:val="28"/>
          <w:szCs w:val="28"/>
          <w:lang w:val="en-US"/>
        </w:rPr>
        <w:t xml:space="preserve"> </w:t>
      </w:r>
      <w:r w:rsidRPr="004342AF">
        <w:rPr>
          <w:sz w:val="28"/>
          <w:szCs w:val="28"/>
        </w:rPr>
        <w:t>Available at SSRN 2668220.</w:t>
      </w:r>
    </w:p>
    <w:p w14:paraId="5E7C6432"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Preobrazhensky, E. A. (1965). </w:t>
      </w:r>
      <w:r w:rsidRPr="004342AF">
        <w:rPr>
          <w:i/>
          <w:iCs/>
          <w:sz w:val="28"/>
          <w:szCs w:val="28"/>
          <w:lang w:val="en-US"/>
        </w:rPr>
        <w:t>The new economics</w:t>
      </w:r>
      <w:r w:rsidRPr="004342AF">
        <w:rPr>
          <w:sz w:val="28"/>
          <w:szCs w:val="28"/>
          <w:lang w:val="en-US"/>
        </w:rPr>
        <w:t xml:space="preserve">. </w:t>
      </w:r>
      <w:proofErr w:type="gramStart"/>
      <w:r w:rsidRPr="004342AF">
        <w:rPr>
          <w:sz w:val="28"/>
          <w:szCs w:val="28"/>
          <w:lang w:val="en-US"/>
        </w:rPr>
        <w:t>trans</w:t>
      </w:r>
      <w:proofErr w:type="gramEnd"/>
      <w:r w:rsidRPr="004342AF">
        <w:rPr>
          <w:sz w:val="28"/>
          <w:szCs w:val="28"/>
          <w:lang w:val="en-US"/>
        </w:rPr>
        <w:t xml:space="preserve">. </w:t>
      </w:r>
      <w:r w:rsidRPr="004342AF">
        <w:rPr>
          <w:sz w:val="28"/>
          <w:szCs w:val="28"/>
        </w:rPr>
        <w:t>B. Pearce.</w:t>
      </w:r>
    </w:p>
    <w:p w14:paraId="651CB2BF"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Resnick, S., &amp; Wolff, R. (1993). State capitalism in the USSR? A high-stakes debate. </w:t>
      </w:r>
      <w:r w:rsidRPr="004342AF">
        <w:rPr>
          <w:i/>
          <w:iCs/>
          <w:sz w:val="28"/>
          <w:szCs w:val="28"/>
          <w:lang w:val="en-US"/>
        </w:rPr>
        <w:t>Rethinking Marxism</w:t>
      </w:r>
      <w:r w:rsidRPr="004342AF">
        <w:rPr>
          <w:sz w:val="28"/>
          <w:szCs w:val="28"/>
          <w:lang w:val="en-US"/>
        </w:rPr>
        <w:t>, 6(2), 46–68.</w:t>
      </w:r>
    </w:p>
    <w:p w14:paraId="19022866"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Sachs, J. (1992). The economic transformation of Eastern Europe: The case of Poland. </w:t>
      </w:r>
      <w:r w:rsidRPr="004342AF">
        <w:rPr>
          <w:i/>
          <w:iCs/>
          <w:sz w:val="28"/>
          <w:szCs w:val="28"/>
        </w:rPr>
        <w:t>The American Economist</w:t>
      </w:r>
      <w:r w:rsidRPr="004342AF">
        <w:rPr>
          <w:sz w:val="28"/>
          <w:szCs w:val="28"/>
        </w:rPr>
        <w:t>, 36(2), 3–11.</w:t>
      </w:r>
    </w:p>
    <w:p w14:paraId="02D490D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Saith, A. (2013). </w:t>
      </w:r>
      <w:r w:rsidRPr="004342AF">
        <w:rPr>
          <w:i/>
          <w:iCs/>
          <w:sz w:val="28"/>
          <w:szCs w:val="28"/>
          <w:lang w:val="en-US"/>
        </w:rPr>
        <w:t>The agrarian question in socialist transitions</w:t>
      </w:r>
      <w:r w:rsidRPr="004342AF">
        <w:rPr>
          <w:sz w:val="28"/>
          <w:szCs w:val="28"/>
          <w:lang w:val="en-US"/>
        </w:rPr>
        <w:t xml:space="preserve">. </w:t>
      </w:r>
      <w:r w:rsidRPr="004342AF">
        <w:rPr>
          <w:sz w:val="28"/>
          <w:szCs w:val="28"/>
        </w:rPr>
        <w:t>Routledge.</w:t>
      </w:r>
    </w:p>
    <w:p w14:paraId="2FC491DF"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Schiff, M., &amp; Valdes, A. (1998). </w:t>
      </w:r>
      <w:r w:rsidRPr="004342AF">
        <w:rPr>
          <w:i/>
          <w:iCs/>
          <w:sz w:val="28"/>
          <w:szCs w:val="28"/>
          <w:lang w:val="en-US"/>
        </w:rPr>
        <w:t>The plundering of agriculture in developing countries</w:t>
      </w:r>
      <w:r w:rsidRPr="004342AF">
        <w:rPr>
          <w:sz w:val="28"/>
          <w:szCs w:val="28"/>
          <w:lang w:val="en-US"/>
        </w:rPr>
        <w:t xml:space="preserve">. </w:t>
      </w:r>
      <w:r w:rsidRPr="004342AF">
        <w:rPr>
          <w:sz w:val="28"/>
          <w:szCs w:val="28"/>
        </w:rPr>
        <w:t>International Agricultural Development, 226-33.</w:t>
      </w:r>
    </w:p>
    <w:p w14:paraId="231CD9BA"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Sidel, J. T. (2015). Primitive accumulation and ‘progress’ in Southeast Asia: The diverse legacies of a common (s) tragedy. </w:t>
      </w:r>
      <w:r w:rsidRPr="004342AF">
        <w:rPr>
          <w:i/>
          <w:iCs/>
          <w:sz w:val="28"/>
          <w:szCs w:val="28"/>
        </w:rPr>
        <w:t>TRaNS: Trans-Regional and -National Studies of Southeast Asia</w:t>
      </w:r>
      <w:r w:rsidRPr="004342AF">
        <w:rPr>
          <w:sz w:val="28"/>
          <w:szCs w:val="28"/>
        </w:rPr>
        <w:t>, 3(01), 5–23.</w:t>
      </w:r>
    </w:p>
    <w:p w14:paraId="24D98A84"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Swinkels, R., Romanova, E., &amp; Kochkin, E. (2016). </w:t>
      </w:r>
      <w:r w:rsidRPr="004342AF">
        <w:rPr>
          <w:i/>
          <w:iCs/>
          <w:sz w:val="28"/>
          <w:szCs w:val="28"/>
          <w:lang w:val="en-US"/>
        </w:rPr>
        <w:t>Assessing the social impact of cotton harvest mechanization in Uzbekistan</w:t>
      </w:r>
      <w:r w:rsidRPr="004342AF">
        <w:rPr>
          <w:sz w:val="28"/>
          <w:szCs w:val="28"/>
          <w:lang w:val="en-US"/>
        </w:rPr>
        <w:t xml:space="preserve">. </w:t>
      </w:r>
      <w:r w:rsidRPr="004342AF">
        <w:rPr>
          <w:sz w:val="28"/>
          <w:szCs w:val="28"/>
        </w:rPr>
        <w:t>World Bank.</w:t>
      </w:r>
    </w:p>
    <w:p w14:paraId="48A3AA8B"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The World Bank. (2018). </w:t>
      </w:r>
      <w:r w:rsidRPr="004342AF">
        <w:rPr>
          <w:i/>
          <w:iCs/>
          <w:sz w:val="28"/>
          <w:szCs w:val="28"/>
          <w:lang w:val="en-US"/>
        </w:rPr>
        <w:t>Report No. 125008-UZ. Uzbekistan: Reforms for a Sustainable Transformation toward a Market Economy</w:t>
      </w:r>
      <w:r w:rsidRPr="004342AF">
        <w:rPr>
          <w:sz w:val="28"/>
          <w:szCs w:val="28"/>
          <w:lang w:val="en-US"/>
        </w:rPr>
        <w:t>.</w:t>
      </w:r>
    </w:p>
    <w:p w14:paraId="49D26000"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Tsang, S. (1996). Against ‘big bang’ in economic transition: Normative and positive arguments. </w:t>
      </w:r>
      <w:r w:rsidRPr="004342AF">
        <w:rPr>
          <w:i/>
          <w:iCs/>
          <w:sz w:val="28"/>
          <w:szCs w:val="28"/>
        </w:rPr>
        <w:t>Cambridge Journal of Economics</w:t>
      </w:r>
      <w:r w:rsidRPr="004342AF">
        <w:rPr>
          <w:sz w:val="28"/>
          <w:szCs w:val="28"/>
        </w:rPr>
        <w:t>, 20(2), 183–193.</w:t>
      </w:r>
    </w:p>
    <w:p w14:paraId="26B9C11C" w14:textId="77777777" w:rsidR="004342AF" w:rsidRPr="004342AF" w:rsidRDefault="004342AF" w:rsidP="004342AF">
      <w:pPr>
        <w:pStyle w:val="a3"/>
        <w:numPr>
          <w:ilvl w:val="0"/>
          <w:numId w:val="2"/>
        </w:numPr>
        <w:jc w:val="both"/>
        <w:rPr>
          <w:sz w:val="28"/>
          <w:szCs w:val="28"/>
          <w:lang w:val="en-US"/>
        </w:rPr>
      </w:pPr>
      <w:r w:rsidRPr="004342AF">
        <w:rPr>
          <w:sz w:val="28"/>
          <w:szCs w:val="28"/>
          <w:lang w:val="en-US"/>
        </w:rPr>
        <w:t xml:space="preserve">UNCTAD Report. (2015). </w:t>
      </w:r>
      <w:r w:rsidRPr="004342AF">
        <w:rPr>
          <w:i/>
          <w:iCs/>
          <w:sz w:val="28"/>
          <w:szCs w:val="28"/>
          <w:lang w:val="en-US"/>
        </w:rPr>
        <w:t>Uzbekistan’s cotton value chain</w:t>
      </w:r>
      <w:r w:rsidRPr="004342AF">
        <w:rPr>
          <w:sz w:val="28"/>
          <w:szCs w:val="28"/>
          <w:lang w:val="en-US"/>
        </w:rPr>
        <w:t>.</w:t>
      </w:r>
    </w:p>
    <w:p w14:paraId="3F32123C"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Van Apeldoorn, B., de Graaff, N., &amp; Overbeek, H. (2012). The reconfiguration of the global state–capital nexus. </w:t>
      </w:r>
      <w:r w:rsidRPr="004342AF">
        <w:rPr>
          <w:i/>
          <w:iCs/>
          <w:sz w:val="28"/>
          <w:szCs w:val="28"/>
        </w:rPr>
        <w:t>Globalizations</w:t>
      </w:r>
      <w:r w:rsidRPr="004342AF">
        <w:rPr>
          <w:sz w:val="28"/>
          <w:szCs w:val="28"/>
        </w:rPr>
        <w:t>, 9(4), 471–486.</w:t>
      </w:r>
    </w:p>
    <w:p w14:paraId="7EF25113"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Veldwisch, G. J., &amp; Spoor, M. (2008). Contesting rural resources: Emerging ‘forms’ of agrarian production in Uzbekistan. </w:t>
      </w:r>
      <w:r w:rsidRPr="004342AF">
        <w:rPr>
          <w:i/>
          <w:iCs/>
          <w:sz w:val="28"/>
          <w:szCs w:val="28"/>
        </w:rPr>
        <w:t>The Journal of Peasant Studies</w:t>
      </w:r>
      <w:r w:rsidRPr="004342AF">
        <w:rPr>
          <w:sz w:val="28"/>
          <w:szCs w:val="28"/>
        </w:rPr>
        <w:t>, 35(3), 424–451.</w:t>
      </w:r>
    </w:p>
    <w:p w14:paraId="311D3878" w14:textId="77777777" w:rsidR="004342AF" w:rsidRPr="004342AF" w:rsidRDefault="004342AF" w:rsidP="004342AF">
      <w:pPr>
        <w:pStyle w:val="a3"/>
        <w:numPr>
          <w:ilvl w:val="0"/>
          <w:numId w:val="2"/>
        </w:numPr>
        <w:jc w:val="both"/>
        <w:rPr>
          <w:sz w:val="28"/>
          <w:szCs w:val="28"/>
        </w:rPr>
      </w:pPr>
      <w:r w:rsidRPr="004342AF">
        <w:rPr>
          <w:sz w:val="28"/>
          <w:szCs w:val="28"/>
          <w:lang w:val="en-US"/>
        </w:rPr>
        <w:t xml:space="preserve">Wade, R. (2018). The developmental state: Dead or alive? </w:t>
      </w:r>
      <w:r w:rsidRPr="004342AF">
        <w:rPr>
          <w:i/>
          <w:iCs/>
          <w:sz w:val="28"/>
          <w:szCs w:val="28"/>
        </w:rPr>
        <w:t>Development and Change</w:t>
      </w:r>
      <w:r w:rsidRPr="004342AF">
        <w:rPr>
          <w:sz w:val="28"/>
          <w:szCs w:val="28"/>
        </w:rPr>
        <w:t>, 49(2), 518–546.</w:t>
      </w:r>
    </w:p>
    <w:p w14:paraId="490C2318" w14:textId="77777777" w:rsidR="00FC55DF" w:rsidRPr="001F035D" w:rsidRDefault="004342AF" w:rsidP="004342AF">
      <w:pPr>
        <w:pStyle w:val="a3"/>
        <w:numPr>
          <w:ilvl w:val="0"/>
          <w:numId w:val="2"/>
        </w:numPr>
        <w:jc w:val="both"/>
        <w:rPr>
          <w:sz w:val="28"/>
          <w:szCs w:val="28"/>
        </w:rPr>
      </w:pPr>
      <w:r w:rsidRPr="004342AF">
        <w:rPr>
          <w:sz w:val="28"/>
          <w:szCs w:val="28"/>
          <w:lang w:val="en-US"/>
        </w:rPr>
        <w:t xml:space="preserve">Weber, I. M. (2021). </w:t>
      </w:r>
      <w:r w:rsidRPr="004342AF">
        <w:rPr>
          <w:i/>
          <w:iCs/>
          <w:sz w:val="28"/>
          <w:szCs w:val="28"/>
          <w:lang w:val="en-US"/>
        </w:rPr>
        <w:t>How China escaped shock therapy: The market reform debate</w:t>
      </w:r>
      <w:r w:rsidRPr="004342AF">
        <w:rPr>
          <w:sz w:val="28"/>
          <w:szCs w:val="28"/>
          <w:lang w:val="en-US"/>
        </w:rPr>
        <w:t xml:space="preserve">. </w:t>
      </w:r>
      <w:r w:rsidRPr="004342AF">
        <w:rPr>
          <w:sz w:val="28"/>
          <w:szCs w:val="28"/>
        </w:rPr>
        <w:t>Routledge.</w:t>
      </w:r>
    </w:p>
    <w:sectPr w:rsidR="00FC55DF" w:rsidRPr="001F035D">
      <w:headerReference w:type="default" r:id="rId1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rina Matvienko" w:date="2025-07-28T16:25:00Z" w:initials="IM">
    <w:p w14:paraId="76749B09" w14:textId="77777777" w:rsidR="00B71236" w:rsidRPr="00B71236" w:rsidRDefault="00B71236" w:rsidP="00B71236">
      <w:pPr>
        <w:pStyle w:val="a6"/>
        <w:rPr>
          <w:lang w:val="ru-RU"/>
        </w:rPr>
      </w:pPr>
      <w:r>
        <w:rPr>
          <w:rStyle w:val="a5"/>
          <w:szCs w:val="16"/>
        </w:rPr>
        <w:annotationRef/>
      </w:r>
      <w:r>
        <w:rPr>
          <w:lang w:val="ru-RU"/>
        </w:rPr>
        <w:t xml:space="preserve">Как здесь лучше указать по </w:t>
      </w:r>
      <w:proofErr w:type="gramStart"/>
      <w:r>
        <w:rPr>
          <w:lang w:val="ru-RU"/>
        </w:rPr>
        <w:t>смыслу?Я</w:t>
      </w:r>
      <w:proofErr w:type="gramEnd"/>
      <w:r>
        <w:rPr>
          <w:lang w:val="ru-RU"/>
        </w:rPr>
        <w:t xml:space="preserve"> хочу оставить, что желательно указывать эти данные. Это связано с тем, что не всегда исследовательницы при цитировании работ могут указывать ещё и данные переводчиков. Есть ограничения по академическому формату, обычно это изначальные выходные данные. Поэтому мы пишем «желательно». Перевод на узбекский передаёт этот смысл?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49B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2EAC4" w14:textId="77777777" w:rsidR="006E0315" w:rsidRDefault="006E0315" w:rsidP="00B71236">
      <w:pPr>
        <w:spacing w:after="0" w:line="240" w:lineRule="auto"/>
      </w:pPr>
      <w:r>
        <w:separator/>
      </w:r>
    </w:p>
  </w:endnote>
  <w:endnote w:type="continuationSeparator" w:id="0">
    <w:p w14:paraId="2A33DF9E" w14:textId="77777777" w:rsidR="006E0315" w:rsidRDefault="006E0315" w:rsidP="00B7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C73C7" w14:textId="77777777" w:rsidR="006E0315" w:rsidRDefault="006E0315" w:rsidP="00B71236">
      <w:pPr>
        <w:spacing w:after="0" w:line="240" w:lineRule="auto"/>
      </w:pPr>
      <w:r>
        <w:separator/>
      </w:r>
    </w:p>
  </w:footnote>
  <w:footnote w:type="continuationSeparator" w:id="0">
    <w:p w14:paraId="7F5BA4FA" w14:textId="77777777" w:rsidR="006E0315" w:rsidRDefault="006E0315" w:rsidP="00B71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70CB4" w14:textId="77777777" w:rsidR="00B71236" w:rsidRDefault="00B71236">
    <w:pPr>
      <w:pStyle w:val="ac"/>
      <w:rPr>
        <w:lang w:val="en-US"/>
      </w:rPr>
    </w:pPr>
    <w:r w:rsidRPr="00B71236">
      <w:rPr>
        <w:lang w:val="en-US"/>
      </w:rPr>
      <w:t>Lorena Lombardozzi</w:t>
    </w:r>
    <w:r>
      <w:rPr>
        <w:lang w:val="en-US"/>
      </w:rPr>
      <w:t xml:space="preserve"> / </w:t>
    </w:r>
    <w:r w:rsidRPr="00B71236">
      <w:rPr>
        <w:lang w:val="en-US"/>
      </w:rPr>
      <w:t xml:space="preserve">An historical analysis of state </w:t>
    </w:r>
    <w:r>
      <w:rPr>
        <w:lang w:val="en-US"/>
      </w:rPr>
      <w:t xml:space="preserve">                                                          </w:t>
    </w:r>
    <w:r w:rsidRPr="00B71236">
      <w:rPr>
        <w:lang w:val="en-US"/>
      </w:rPr>
      <w:t xml:space="preserve">GLOBALIZATIONS </w:t>
    </w:r>
    <w:r>
      <w:rPr>
        <w:lang w:val="en-US"/>
      </w:rPr>
      <w:t xml:space="preserve">  </w:t>
    </w:r>
  </w:p>
  <w:p w14:paraId="4BAF1A19" w14:textId="77777777" w:rsidR="00B71236" w:rsidRDefault="00B71236">
    <w:pPr>
      <w:pStyle w:val="ac"/>
      <w:rPr>
        <w:lang w:val="en-US"/>
      </w:rPr>
    </w:pPr>
    <w:proofErr w:type="gramStart"/>
    <w:r w:rsidRPr="00B71236">
      <w:rPr>
        <w:lang w:val="en-US"/>
      </w:rPr>
      <w:t>capitalism</w:t>
    </w:r>
    <w:proofErr w:type="gramEnd"/>
    <w:r w:rsidRPr="00B71236">
      <w:rPr>
        <w:lang w:val="en-US"/>
      </w:rPr>
      <w:t xml:space="preserve"> through structural transformation: </w:t>
    </w:r>
  </w:p>
  <w:p w14:paraId="17892094" w14:textId="77777777" w:rsidR="00B71236" w:rsidRPr="00B71236" w:rsidRDefault="00B71236">
    <w:pPr>
      <w:pStyle w:val="ac"/>
      <w:rPr>
        <w:lang w:val="en-US"/>
      </w:rPr>
    </w:pPr>
    <w:proofErr w:type="gramStart"/>
    <w:r w:rsidRPr="00B71236">
      <w:rPr>
        <w:lang w:val="en-US"/>
      </w:rPr>
      <w:t>the</w:t>
    </w:r>
    <w:proofErr w:type="gramEnd"/>
    <w:r w:rsidRPr="00B71236">
      <w:rPr>
        <w:lang w:val="en-US"/>
      </w:rPr>
      <w:t xml:space="preserve"> case of Uzbekistan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C5F1F"/>
    <w:multiLevelType w:val="multilevel"/>
    <w:tmpl w:val="C6A2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AF1E4B"/>
    <w:multiLevelType w:val="multilevel"/>
    <w:tmpl w:val="CC5E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D2"/>
    <w:rsid w:val="000923AB"/>
    <w:rsid w:val="00102031"/>
    <w:rsid w:val="00107F78"/>
    <w:rsid w:val="001926C9"/>
    <w:rsid w:val="001F035D"/>
    <w:rsid w:val="0027287E"/>
    <w:rsid w:val="004342AF"/>
    <w:rsid w:val="004372A8"/>
    <w:rsid w:val="006421AD"/>
    <w:rsid w:val="006E0315"/>
    <w:rsid w:val="007053D2"/>
    <w:rsid w:val="00AB441F"/>
    <w:rsid w:val="00B71236"/>
    <w:rsid w:val="00D52E1A"/>
    <w:rsid w:val="00E45400"/>
    <w:rsid w:val="00EF69D1"/>
    <w:rsid w:val="00F6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C25D"/>
  <w15:chartTrackingRefBased/>
  <w15:docId w15:val="{9C68DF7E-5F78-434C-B182-87BE236F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7123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
    <w:name w:val="citation-1"/>
    <w:basedOn w:val="a0"/>
    <w:rsid w:val="007053D2"/>
  </w:style>
  <w:style w:type="character" w:styleId="a4">
    <w:name w:val="Hyperlink"/>
    <w:basedOn w:val="a0"/>
    <w:uiPriority w:val="99"/>
    <w:unhideWhenUsed/>
    <w:rsid w:val="004342AF"/>
    <w:rPr>
      <w:color w:val="0000FF"/>
      <w:u w:val="single"/>
    </w:rPr>
  </w:style>
  <w:style w:type="character" w:customStyle="1" w:styleId="10">
    <w:name w:val="Заголовок 1 Знак"/>
    <w:basedOn w:val="a0"/>
    <w:link w:val="1"/>
    <w:uiPriority w:val="99"/>
    <w:rsid w:val="00B71236"/>
    <w:rPr>
      <w:rFonts w:ascii="Calibri Light" w:eastAsia="Times New Roman" w:hAnsi="Calibri Light" w:cs="Times New Roman"/>
      <w:b/>
      <w:bCs/>
      <w:kern w:val="32"/>
      <w:sz w:val="32"/>
      <w:szCs w:val="32"/>
      <w:lang w:eastAsia="ru-RU"/>
    </w:rPr>
  </w:style>
  <w:style w:type="character" w:styleId="a5">
    <w:name w:val="annotation reference"/>
    <w:basedOn w:val="a0"/>
    <w:uiPriority w:val="99"/>
    <w:rsid w:val="00B71236"/>
    <w:rPr>
      <w:sz w:val="16"/>
    </w:rPr>
  </w:style>
  <w:style w:type="paragraph" w:styleId="a6">
    <w:name w:val="annotation text"/>
    <w:basedOn w:val="a"/>
    <w:link w:val="a7"/>
    <w:uiPriority w:val="99"/>
    <w:rsid w:val="00B71236"/>
    <w:pPr>
      <w:spacing w:after="0" w:line="240" w:lineRule="auto"/>
    </w:pPr>
    <w:rPr>
      <w:rFonts w:ascii="Calibri" w:eastAsia="Times New Roman" w:hAnsi="Calibri" w:cs="Times New Roman"/>
      <w:sz w:val="20"/>
      <w:szCs w:val="20"/>
      <w:lang w:val="en-US" w:eastAsia="zh-CN"/>
    </w:rPr>
  </w:style>
  <w:style w:type="character" w:customStyle="1" w:styleId="a7">
    <w:name w:val="Текст примечания Знак"/>
    <w:basedOn w:val="a0"/>
    <w:link w:val="a6"/>
    <w:uiPriority w:val="99"/>
    <w:rsid w:val="00B71236"/>
    <w:rPr>
      <w:rFonts w:ascii="Calibri" w:eastAsia="Times New Roman" w:hAnsi="Calibri" w:cs="Times New Roman"/>
      <w:sz w:val="20"/>
      <w:szCs w:val="20"/>
      <w:lang w:val="en-US" w:eastAsia="zh-CN"/>
    </w:rPr>
  </w:style>
  <w:style w:type="paragraph" w:styleId="a8">
    <w:name w:val="Balloon Text"/>
    <w:basedOn w:val="a"/>
    <w:link w:val="a9"/>
    <w:uiPriority w:val="99"/>
    <w:semiHidden/>
    <w:unhideWhenUsed/>
    <w:rsid w:val="00B712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1236"/>
    <w:rPr>
      <w:rFonts w:ascii="Segoe UI" w:hAnsi="Segoe UI" w:cs="Segoe UI"/>
      <w:sz w:val="18"/>
      <w:szCs w:val="18"/>
    </w:rPr>
  </w:style>
  <w:style w:type="paragraph" w:styleId="aa">
    <w:name w:val="annotation subject"/>
    <w:basedOn w:val="a6"/>
    <w:next w:val="a6"/>
    <w:link w:val="ab"/>
    <w:uiPriority w:val="99"/>
    <w:semiHidden/>
    <w:unhideWhenUsed/>
    <w:rsid w:val="00B71236"/>
    <w:pPr>
      <w:spacing w:after="160"/>
    </w:pPr>
    <w:rPr>
      <w:rFonts w:asciiTheme="minorHAnsi" w:eastAsiaTheme="minorHAnsi" w:hAnsiTheme="minorHAnsi" w:cstheme="minorBidi"/>
      <w:b/>
      <w:bCs/>
      <w:lang w:val="ru-RU" w:eastAsia="en-US"/>
    </w:rPr>
  </w:style>
  <w:style w:type="character" w:customStyle="1" w:styleId="ab">
    <w:name w:val="Тема примечания Знак"/>
    <w:basedOn w:val="a7"/>
    <w:link w:val="aa"/>
    <w:uiPriority w:val="99"/>
    <w:semiHidden/>
    <w:rsid w:val="00B71236"/>
    <w:rPr>
      <w:rFonts w:ascii="Calibri" w:eastAsia="Times New Roman" w:hAnsi="Calibri" w:cs="Times New Roman"/>
      <w:b/>
      <w:bCs/>
      <w:sz w:val="20"/>
      <w:szCs w:val="20"/>
      <w:lang w:val="en-US" w:eastAsia="zh-CN"/>
    </w:rPr>
  </w:style>
  <w:style w:type="paragraph" w:styleId="ac">
    <w:name w:val="header"/>
    <w:basedOn w:val="a"/>
    <w:link w:val="ad"/>
    <w:uiPriority w:val="99"/>
    <w:unhideWhenUsed/>
    <w:rsid w:val="00B712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71236"/>
  </w:style>
  <w:style w:type="paragraph" w:styleId="ae">
    <w:name w:val="footer"/>
    <w:basedOn w:val="a"/>
    <w:link w:val="af"/>
    <w:uiPriority w:val="99"/>
    <w:unhideWhenUsed/>
    <w:rsid w:val="00B712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1526">
      <w:bodyDiv w:val="1"/>
      <w:marLeft w:val="0"/>
      <w:marRight w:val="0"/>
      <w:marTop w:val="0"/>
      <w:marBottom w:val="0"/>
      <w:divBdr>
        <w:top w:val="none" w:sz="0" w:space="0" w:color="auto"/>
        <w:left w:val="none" w:sz="0" w:space="0" w:color="auto"/>
        <w:bottom w:val="none" w:sz="0" w:space="0" w:color="auto"/>
        <w:right w:val="none" w:sz="0" w:space="0" w:color="auto"/>
      </w:divBdr>
    </w:div>
    <w:div w:id="107088807">
      <w:bodyDiv w:val="1"/>
      <w:marLeft w:val="0"/>
      <w:marRight w:val="0"/>
      <w:marTop w:val="0"/>
      <w:marBottom w:val="0"/>
      <w:divBdr>
        <w:top w:val="none" w:sz="0" w:space="0" w:color="auto"/>
        <w:left w:val="none" w:sz="0" w:space="0" w:color="auto"/>
        <w:bottom w:val="none" w:sz="0" w:space="0" w:color="auto"/>
        <w:right w:val="none" w:sz="0" w:space="0" w:color="auto"/>
      </w:divBdr>
    </w:div>
    <w:div w:id="262881640">
      <w:bodyDiv w:val="1"/>
      <w:marLeft w:val="0"/>
      <w:marRight w:val="0"/>
      <w:marTop w:val="0"/>
      <w:marBottom w:val="0"/>
      <w:divBdr>
        <w:top w:val="none" w:sz="0" w:space="0" w:color="auto"/>
        <w:left w:val="none" w:sz="0" w:space="0" w:color="auto"/>
        <w:bottom w:val="none" w:sz="0" w:space="0" w:color="auto"/>
        <w:right w:val="none" w:sz="0" w:space="0" w:color="auto"/>
      </w:divBdr>
    </w:div>
    <w:div w:id="378213314">
      <w:bodyDiv w:val="1"/>
      <w:marLeft w:val="0"/>
      <w:marRight w:val="0"/>
      <w:marTop w:val="0"/>
      <w:marBottom w:val="0"/>
      <w:divBdr>
        <w:top w:val="none" w:sz="0" w:space="0" w:color="auto"/>
        <w:left w:val="none" w:sz="0" w:space="0" w:color="auto"/>
        <w:bottom w:val="none" w:sz="0" w:space="0" w:color="auto"/>
        <w:right w:val="none" w:sz="0" w:space="0" w:color="auto"/>
      </w:divBdr>
    </w:div>
    <w:div w:id="529614430">
      <w:bodyDiv w:val="1"/>
      <w:marLeft w:val="0"/>
      <w:marRight w:val="0"/>
      <w:marTop w:val="0"/>
      <w:marBottom w:val="0"/>
      <w:divBdr>
        <w:top w:val="none" w:sz="0" w:space="0" w:color="auto"/>
        <w:left w:val="none" w:sz="0" w:space="0" w:color="auto"/>
        <w:bottom w:val="none" w:sz="0" w:space="0" w:color="auto"/>
        <w:right w:val="none" w:sz="0" w:space="0" w:color="auto"/>
      </w:divBdr>
    </w:div>
    <w:div w:id="882138088">
      <w:bodyDiv w:val="1"/>
      <w:marLeft w:val="0"/>
      <w:marRight w:val="0"/>
      <w:marTop w:val="0"/>
      <w:marBottom w:val="0"/>
      <w:divBdr>
        <w:top w:val="none" w:sz="0" w:space="0" w:color="auto"/>
        <w:left w:val="none" w:sz="0" w:space="0" w:color="auto"/>
        <w:bottom w:val="none" w:sz="0" w:space="0" w:color="auto"/>
        <w:right w:val="none" w:sz="0" w:space="0" w:color="auto"/>
      </w:divBdr>
    </w:div>
    <w:div w:id="953900768">
      <w:bodyDiv w:val="1"/>
      <w:marLeft w:val="0"/>
      <w:marRight w:val="0"/>
      <w:marTop w:val="0"/>
      <w:marBottom w:val="0"/>
      <w:divBdr>
        <w:top w:val="none" w:sz="0" w:space="0" w:color="auto"/>
        <w:left w:val="none" w:sz="0" w:space="0" w:color="auto"/>
        <w:bottom w:val="none" w:sz="0" w:space="0" w:color="auto"/>
        <w:right w:val="none" w:sz="0" w:space="0" w:color="auto"/>
      </w:divBdr>
    </w:div>
    <w:div w:id="976836359">
      <w:bodyDiv w:val="1"/>
      <w:marLeft w:val="0"/>
      <w:marRight w:val="0"/>
      <w:marTop w:val="0"/>
      <w:marBottom w:val="0"/>
      <w:divBdr>
        <w:top w:val="none" w:sz="0" w:space="0" w:color="auto"/>
        <w:left w:val="none" w:sz="0" w:space="0" w:color="auto"/>
        <w:bottom w:val="none" w:sz="0" w:space="0" w:color="auto"/>
        <w:right w:val="none" w:sz="0" w:space="0" w:color="auto"/>
      </w:divBdr>
    </w:div>
    <w:div w:id="1334140366">
      <w:bodyDiv w:val="1"/>
      <w:marLeft w:val="0"/>
      <w:marRight w:val="0"/>
      <w:marTop w:val="0"/>
      <w:marBottom w:val="0"/>
      <w:divBdr>
        <w:top w:val="none" w:sz="0" w:space="0" w:color="auto"/>
        <w:left w:val="none" w:sz="0" w:space="0" w:color="auto"/>
        <w:bottom w:val="none" w:sz="0" w:space="0" w:color="auto"/>
        <w:right w:val="none" w:sz="0" w:space="0" w:color="auto"/>
      </w:divBdr>
    </w:div>
    <w:div w:id="1476097608">
      <w:bodyDiv w:val="1"/>
      <w:marLeft w:val="0"/>
      <w:marRight w:val="0"/>
      <w:marTop w:val="0"/>
      <w:marBottom w:val="0"/>
      <w:divBdr>
        <w:top w:val="none" w:sz="0" w:space="0" w:color="auto"/>
        <w:left w:val="none" w:sz="0" w:space="0" w:color="auto"/>
        <w:bottom w:val="none" w:sz="0" w:space="0" w:color="auto"/>
        <w:right w:val="none" w:sz="0" w:space="0" w:color="auto"/>
      </w:divBdr>
    </w:div>
    <w:div w:id="1533805376">
      <w:bodyDiv w:val="1"/>
      <w:marLeft w:val="0"/>
      <w:marRight w:val="0"/>
      <w:marTop w:val="0"/>
      <w:marBottom w:val="0"/>
      <w:divBdr>
        <w:top w:val="none" w:sz="0" w:space="0" w:color="auto"/>
        <w:left w:val="none" w:sz="0" w:space="0" w:color="auto"/>
        <w:bottom w:val="none" w:sz="0" w:space="0" w:color="auto"/>
        <w:right w:val="none" w:sz="0" w:space="0" w:color="auto"/>
      </w:divBdr>
    </w:div>
    <w:div w:id="1546522187">
      <w:bodyDiv w:val="1"/>
      <w:marLeft w:val="0"/>
      <w:marRight w:val="0"/>
      <w:marTop w:val="0"/>
      <w:marBottom w:val="0"/>
      <w:divBdr>
        <w:top w:val="none" w:sz="0" w:space="0" w:color="auto"/>
        <w:left w:val="none" w:sz="0" w:space="0" w:color="auto"/>
        <w:bottom w:val="none" w:sz="0" w:space="0" w:color="auto"/>
        <w:right w:val="none" w:sz="0" w:space="0" w:color="auto"/>
      </w:divBdr>
    </w:div>
    <w:div w:id="18877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4747731.2023.22210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bar.asia/en/uzbekistan-government-debt-almost-doubled-in-two-years"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252A33"/>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10640</Words>
  <Characters>60654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Nodira</dc:creator>
  <cp:keywords/>
  <dc:description/>
  <cp:lastModifiedBy>Nodira</cp:lastModifiedBy>
  <cp:revision>3</cp:revision>
  <dcterms:created xsi:type="dcterms:W3CDTF">2026-01-26T05:54:00Z</dcterms:created>
  <dcterms:modified xsi:type="dcterms:W3CDTF">2026-01-26T07:26:00Z</dcterms:modified>
</cp:coreProperties>
</file>